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3EBA3" w14:textId="77777777" w:rsidR="00614766" w:rsidRDefault="00614766" w:rsidP="00614766">
      <w:pPr>
        <w:pStyle w:val="MADocHead2"/>
      </w:pPr>
      <w:r>
        <w:t>Overview</w:t>
      </w:r>
    </w:p>
    <w:p w14:paraId="21684FA2" w14:textId="77777777" w:rsidR="00614766" w:rsidRDefault="00614766" w:rsidP="00614766">
      <w:pPr>
        <w:rPr>
          <w:rFonts w:eastAsia="Arial" w:cs="Arial"/>
          <w:b/>
          <w:i/>
          <w:sz w:val="20"/>
          <w:szCs w:val="20"/>
        </w:rPr>
      </w:pPr>
    </w:p>
    <w:p w14:paraId="53EE6077" w14:textId="0CF08A63" w:rsidR="00614766" w:rsidRDefault="00614766" w:rsidP="00614766">
      <w:r>
        <w:t xml:space="preserve">The Summer Trip Coordinator helps the youth ministry </w:t>
      </w:r>
      <w:r w:rsidRPr="00A370A3">
        <w:t>accomplish</w:t>
      </w:r>
      <w:r w:rsidR="00A370A3">
        <w:t xml:space="preserve"> </w:t>
      </w:r>
      <w:r w:rsidR="00A370A3" w:rsidRPr="00A370A3">
        <w:rPr>
          <w:highlight w:val="lightGray"/>
        </w:rPr>
        <w:t>…</w:t>
      </w:r>
      <w:r>
        <w:t xml:space="preserve">  </w:t>
      </w:r>
    </w:p>
    <w:p w14:paraId="7AF78F97" w14:textId="77777777" w:rsidR="00614766" w:rsidRDefault="00614766" w:rsidP="00614766">
      <w:pPr>
        <w:rPr>
          <w:rFonts w:eastAsia="Arial" w:cs="Arial"/>
          <w:sz w:val="20"/>
          <w:szCs w:val="20"/>
        </w:rPr>
      </w:pPr>
    </w:p>
    <w:p w14:paraId="064C964F" w14:textId="77777777" w:rsidR="00614766" w:rsidRDefault="00614766" w:rsidP="00614766">
      <w:pPr>
        <w:pStyle w:val="MADocHead2"/>
      </w:pPr>
      <w:r>
        <w:t xml:space="preserve">Description and Responsibilities:  </w:t>
      </w:r>
      <w:bookmarkStart w:id="0" w:name="_GoBack"/>
      <w:bookmarkEnd w:id="0"/>
    </w:p>
    <w:p w14:paraId="432F1151" w14:textId="77777777" w:rsidR="00614766" w:rsidRDefault="00614766" w:rsidP="00614766">
      <w:pPr>
        <w:rPr>
          <w:rFonts w:eastAsia="Arial" w:cs="Arial"/>
          <w:sz w:val="20"/>
          <w:szCs w:val="20"/>
        </w:rPr>
      </w:pPr>
    </w:p>
    <w:p w14:paraId="2115A8C8" w14:textId="30DA91EA" w:rsidR="00614766" w:rsidRDefault="00614766" w:rsidP="00614766">
      <w:pPr>
        <w:pStyle w:val="ListParagraph"/>
        <w:numPr>
          <w:ilvl w:val="0"/>
          <w:numId w:val="12"/>
        </w:numPr>
      </w:pPr>
      <w:r>
        <w:t xml:space="preserve">The Summer Trip Coordinator serves as the liaison </w:t>
      </w:r>
      <w:r w:rsidRPr="00B05ED1">
        <w:rPr>
          <w:highlight w:val="lightGray"/>
        </w:rPr>
        <w:t xml:space="preserve">between the </w:t>
      </w:r>
      <w:r w:rsidR="00B05ED1" w:rsidRPr="00B05ED1">
        <w:rPr>
          <w:color w:val="000000"/>
          <w:highlight w:val="lightGray"/>
        </w:rPr>
        <w:t>Youth Director,</w:t>
      </w:r>
      <w:r w:rsidRPr="00B05ED1">
        <w:rPr>
          <w:highlight w:val="lightGray"/>
        </w:rPr>
        <w:t xml:space="preserve"> volunteers</w:t>
      </w:r>
      <w:r w:rsidR="00B05ED1" w:rsidRPr="00B05ED1">
        <w:rPr>
          <w:highlight w:val="lightGray"/>
        </w:rPr>
        <w:t>, and youth and their families</w:t>
      </w:r>
      <w:r w:rsidR="00B05ED1">
        <w:t>,</w:t>
      </w:r>
      <w:r>
        <w:t xml:space="preserve"> coordinating all summer trips sponsored by the youth ministry.</w:t>
      </w:r>
    </w:p>
    <w:p w14:paraId="7FB8283D" w14:textId="528DB2EA" w:rsidR="00614766" w:rsidRDefault="00614766" w:rsidP="00614766">
      <w:pPr>
        <w:pStyle w:val="ListParagraph"/>
      </w:pPr>
      <w:r>
        <w:t xml:space="preserve">    </w:t>
      </w:r>
    </w:p>
    <w:p w14:paraId="56ECA7DE" w14:textId="60994715" w:rsidR="00614766" w:rsidRDefault="00614766" w:rsidP="00614766">
      <w:pPr>
        <w:pStyle w:val="ListParagraph"/>
        <w:numPr>
          <w:ilvl w:val="0"/>
          <w:numId w:val="12"/>
        </w:numPr>
      </w:pPr>
      <w:r>
        <w:t xml:space="preserve">In consultation with </w:t>
      </w:r>
      <w:r w:rsidRPr="00B05ED1">
        <w:rPr>
          <w:color w:val="000000"/>
          <w:highlight w:val="lightGray"/>
        </w:rPr>
        <w:t xml:space="preserve">the </w:t>
      </w:r>
      <w:r w:rsidR="00B05ED1" w:rsidRPr="00B05ED1">
        <w:rPr>
          <w:color w:val="000000"/>
          <w:highlight w:val="lightGray"/>
        </w:rPr>
        <w:t>Youth Director</w:t>
      </w:r>
      <w:r>
        <w:t xml:space="preserve">, potential </w:t>
      </w:r>
      <w:r w:rsidR="00B05ED1">
        <w:t>volunteers</w:t>
      </w:r>
      <w:r>
        <w:t xml:space="preserve"> for each summer event </w:t>
      </w:r>
      <w:r w:rsidR="00B05ED1">
        <w:t>are</w:t>
      </w:r>
      <w:r>
        <w:t xml:space="preserve"> identified, recruited, and trained.</w:t>
      </w:r>
    </w:p>
    <w:p w14:paraId="1EBBA72C" w14:textId="77777777" w:rsidR="00614766" w:rsidRDefault="00614766" w:rsidP="00614766"/>
    <w:p w14:paraId="4FF0C54A" w14:textId="2D2748ED" w:rsidR="00614766" w:rsidRDefault="00614766" w:rsidP="00614766">
      <w:pPr>
        <w:pStyle w:val="ListParagraph"/>
        <w:numPr>
          <w:ilvl w:val="0"/>
          <w:numId w:val="12"/>
        </w:numPr>
      </w:pPr>
      <w:r>
        <w:t xml:space="preserve">In consultation with </w:t>
      </w:r>
      <w:r w:rsidRPr="00B05ED1">
        <w:rPr>
          <w:highlight w:val="lightGray"/>
        </w:rPr>
        <w:t>t</w:t>
      </w:r>
      <w:r w:rsidRPr="00B05ED1">
        <w:rPr>
          <w:color w:val="000000"/>
          <w:highlight w:val="lightGray"/>
        </w:rPr>
        <w:t xml:space="preserve">he </w:t>
      </w:r>
      <w:r w:rsidR="00B05ED1" w:rsidRPr="00B05ED1">
        <w:rPr>
          <w:color w:val="000000"/>
          <w:highlight w:val="lightGray"/>
        </w:rPr>
        <w:t>Youth Director</w:t>
      </w:r>
      <w:r>
        <w:t>, a summer calendar of events for the youth ministry is created.</w:t>
      </w:r>
    </w:p>
    <w:p w14:paraId="3B41CF14" w14:textId="77777777" w:rsidR="00614766" w:rsidRDefault="00614766" w:rsidP="00614766"/>
    <w:p w14:paraId="52B9DE29" w14:textId="3C4F1E47" w:rsidR="00614766" w:rsidRDefault="00614766" w:rsidP="00614766">
      <w:pPr>
        <w:pStyle w:val="ListParagraph"/>
        <w:numPr>
          <w:ilvl w:val="0"/>
          <w:numId w:val="12"/>
        </w:numPr>
      </w:pPr>
      <w:r>
        <w:t xml:space="preserve">In consultation with </w:t>
      </w:r>
      <w:r w:rsidRPr="00B1452D">
        <w:rPr>
          <w:highlight w:val="lightGray"/>
        </w:rPr>
        <w:t xml:space="preserve">the </w:t>
      </w:r>
      <w:r w:rsidRPr="00B1452D">
        <w:rPr>
          <w:color w:val="000000"/>
          <w:highlight w:val="lightGray"/>
        </w:rPr>
        <w:t xml:space="preserve">Youth </w:t>
      </w:r>
      <w:r w:rsidR="00B1452D" w:rsidRPr="00B1452D">
        <w:rPr>
          <w:color w:val="000000"/>
          <w:highlight w:val="lightGray"/>
        </w:rPr>
        <w:t>Director</w:t>
      </w:r>
      <w:r>
        <w:t xml:space="preserve">, all the 1-year benchmarks related to summer trips are achieved by </w:t>
      </w:r>
      <w:r w:rsidRPr="00B05ED1">
        <w:rPr>
          <w:color w:val="000000"/>
          <w:highlight w:val="lightGray"/>
        </w:rPr>
        <w:t>December</w:t>
      </w:r>
      <w:r>
        <w:t xml:space="preserve"> of each year.</w:t>
      </w:r>
    </w:p>
    <w:p w14:paraId="62CD9953" w14:textId="085F7FE3" w:rsidR="00614766" w:rsidRDefault="00614766" w:rsidP="00614766">
      <w:r>
        <w:t xml:space="preserve">  </w:t>
      </w:r>
    </w:p>
    <w:p w14:paraId="37115D82" w14:textId="4FDD3456" w:rsidR="00614766" w:rsidRDefault="00614766" w:rsidP="00614766">
      <w:pPr>
        <w:pStyle w:val="ListParagraph"/>
        <w:numPr>
          <w:ilvl w:val="0"/>
          <w:numId w:val="12"/>
        </w:numPr>
      </w:pPr>
      <w:r>
        <w:t xml:space="preserve">In consultation with </w:t>
      </w:r>
      <w:r w:rsidRPr="00B05ED1">
        <w:rPr>
          <w:highlight w:val="lightGray"/>
        </w:rPr>
        <w:t>the youth staff</w:t>
      </w:r>
      <w:r>
        <w:t>, the S</w:t>
      </w:r>
      <w:r w:rsidR="00936815">
        <w:t>ummer Trip Coordinator</w:t>
      </w:r>
      <w:r>
        <w:t xml:space="preserve"> develops timely, creative solutions to challenges that arose related to summer trips.</w:t>
      </w:r>
    </w:p>
    <w:p w14:paraId="047FDF25" w14:textId="5980A39B" w:rsidR="00614766" w:rsidRDefault="00614766" w:rsidP="00614766">
      <w:r>
        <w:t xml:space="preserve"> </w:t>
      </w:r>
    </w:p>
    <w:p w14:paraId="38A047B0" w14:textId="76D6EC08" w:rsidR="00614766" w:rsidRDefault="00614766" w:rsidP="00614766">
      <w:pPr>
        <w:pStyle w:val="ListParagraph"/>
        <w:numPr>
          <w:ilvl w:val="0"/>
          <w:numId w:val="12"/>
        </w:numPr>
      </w:pPr>
      <w:r>
        <w:t>The S</w:t>
      </w:r>
      <w:r w:rsidR="00B05ED1">
        <w:t>ummer Youth Coordinator</w:t>
      </w:r>
      <w:r>
        <w:t xml:space="preserve"> reports progress and concerns regularly to the </w:t>
      </w:r>
      <w:r w:rsidR="00B05ED1" w:rsidRPr="00B05ED1">
        <w:rPr>
          <w:color w:val="000000"/>
          <w:highlight w:val="lightGray"/>
        </w:rPr>
        <w:t>Youth Director</w:t>
      </w:r>
      <w:r>
        <w:t>.</w:t>
      </w:r>
    </w:p>
    <w:p w14:paraId="77EAFC15" w14:textId="77777777" w:rsidR="00614766" w:rsidRDefault="00614766" w:rsidP="00614766">
      <w:pPr>
        <w:rPr>
          <w:rFonts w:eastAsia="Arial" w:cs="Arial"/>
          <w:sz w:val="20"/>
          <w:szCs w:val="20"/>
          <w:u w:val="single"/>
        </w:rPr>
      </w:pPr>
    </w:p>
    <w:p w14:paraId="0CD5A6F8" w14:textId="77777777" w:rsidR="00614766" w:rsidRPr="00936815" w:rsidRDefault="00614766" w:rsidP="00936815">
      <w:pPr>
        <w:rPr>
          <w:b/>
        </w:rPr>
      </w:pPr>
      <w:r w:rsidRPr="00936815">
        <w:rPr>
          <w:b/>
        </w:rPr>
        <w:t>Team Composition (number): 1</w:t>
      </w:r>
    </w:p>
    <w:p w14:paraId="7B733CF3" w14:textId="77777777" w:rsidR="00614766" w:rsidRPr="00936815" w:rsidRDefault="00614766" w:rsidP="00936815">
      <w:pPr>
        <w:rPr>
          <w:rFonts w:eastAsia="Arial" w:cs="Arial"/>
          <w:b/>
          <w:sz w:val="20"/>
          <w:szCs w:val="20"/>
          <w:u w:val="single"/>
        </w:rPr>
      </w:pPr>
    </w:p>
    <w:p w14:paraId="0EF633B6" w14:textId="6A381132" w:rsidR="00614766" w:rsidRPr="00936815" w:rsidRDefault="00614766" w:rsidP="00936815">
      <w:r w:rsidRPr="00B05ED1">
        <w:rPr>
          <w:b/>
        </w:rPr>
        <w:t>Time Commitment:</w:t>
      </w:r>
      <w:r w:rsidRPr="00936815">
        <w:rPr>
          <w:i/>
        </w:rPr>
        <w:t xml:space="preserve"> </w:t>
      </w:r>
      <w:r w:rsidRPr="00936815">
        <w:t>Seasonal</w:t>
      </w:r>
      <w:r w:rsidR="00B05ED1">
        <w:t xml:space="preserve">—spring </w:t>
      </w:r>
      <w:r w:rsidRPr="00936815">
        <w:t xml:space="preserve">planning for summer; 1-2 hours per week </w:t>
      </w:r>
    </w:p>
    <w:p w14:paraId="162A834B" w14:textId="77777777" w:rsidR="00614766" w:rsidRPr="00936815" w:rsidRDefault="00614766" w:rsidP="00936815"/>
    <w:p w14:paraId="77FB943B" w14:textId="77777777" w:rsidR="00614766" w:rsidRPr="00936815" w:rsidRDefault="00614766" w:rsidP="00936815">
      <w:r w:rsidRPr="00B05ED1">
        <w:rPr>
          <w:b/>
        </w:rPr>
        <w:t>Special Talents, Skills Preferred:</w:t>
      </w:r>
      <w:r w:rsidRPr="00936815">
        <w:t xml:space="preserve"> Planning, organization, training, leadership</w:t>
      </w:r>
    </w:p>
    <w:p w14:paraId="0972A049" w14:textId="77777777" w:rsidR="00614766" w:rsidRPr="00936815" w:rsidRDefault="00614766" w:rsidP="00936815"/>
    <w:p w14:paraId="4CF24468" w14:textId="0D7BC5F2" w:rsidR="00DE58E0" w:rsidRPr="00936815" w:rsidRDefault="00614766" w:rsidP="00936815">
      <w:pPr>
        <w:rPr>
          <w:rFonts w:eastAsia="Times New Roman"/>
          <w:color w:val="000000"/>
        </w:rPr>
      </w:pPr>
      <w:r w:rsidRPr="00B05ED1">
        <w:rPr>
          <w:b/>
        </w:rPr>
        <w:t>Resources and Training Provided:</w:t>
      </w:r>
      <w:r w:rsidRPr="00B05ED1">
        <w:rPr>
          <w:i/>
        </w:rPr>
        <w:t xml:space="preserve"> </w:t>
      </w:r>
      <w:r w:rsidRPr="00B05ED1">
        <w:rPr>
          <w:color w:val="000000"/>
          <w:highlight w:val="lightGray"/>
        </w:rPr>
        <w:t>Attends semi-annual volunteer training events and the annual safe sanctuaries training.</w:t>
      </w:r>
    </w:p>
    <w:sectPr w:rsidR="00DE58E0" w:rsidRPr="00936815" w:rsidSect="0046756E">
      <w:headerReference w:type="default" r:id="rId8"/>
      <w:pgSz w:w="12240" w:h="15840"/>
      <w:pgMar w:top="3240" w:right="1440" w:bottom="1008" w:left="135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90BF9" w14:textId="77777777" w:rsidR="00927911" w:rsidRDefault="00927911" w:rsidP="00077AA3">
      <w:r>
        <w:separator/>
      </w:r>
    </w:p>
  </w:endnote>
  <w:endnote w:type="continuationSeparator" w:id="0">
    <w:p w14:paraId="66033002" w14:textId="77777777" w:rsidR="00927911" w:rsidRDefault="00927911" w:rsidP="0007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Sans-Bold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5FC98" w14:textId="77777777" w:rsidR="00927911" w:rsidRDefault="00927911" w:rsidP="00077AA3">
      <w:r>
        <w:separator/>
      </w:r>
    </w:p>
  </w:footnote>
  <w:footnote w:type="continuationSeparator" w:id="0">
    <w:p w14:paraId="2896EFD0" w14:textId="77777777" w:rsidR="00927911" w:rsidRDefault="00927911" w:rsidP="00077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939DE" w14:textId="7B7C7C36" w:rsidR="00DF5996" w:rsidRDefault="00757667" w:rsidP="00740768">
    <w:pPr>
      <w:pStyle w:val="Header"/>
      <w:ind w:left="-1800" w:right="-1440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DB7EA6" wp14:editId="20DF77FE">
              <wp:simplePos x="0" y="0"/>
              <wp:positionH relativeFrom="column">
                <wp:posOffset>-516890</wp:posOffset>
              </wp:positionH>
              <wp:positionV relativeFrom="paragraph">
                <wp:posOffset>200025</wp:posOffset>
              </wp:positionV>
              <wp:extent cx="4591050" cy="13906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1050" cy="139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9E113B" w14:textId="6CECD8F8" w:rsidR="00CC0DB3" w:rsidRDefault="004725A0" w:rsidP="00822096">
                          <w:pPr>
                            <w:pStyle w:val="MADocTitle"/>
                          </w:pPr>
                          <w:r>
                            <w:t>youth ministry position description</w:t>
                          </w:r>
                        </w:p>
                        <w:p w14:paraId="0AF3859A" w14:textId="3597DC73" w:rsidR="00757667" w:rsidRPr="00822096" w:rsidRDefault="004725A0" w:rsidP="00822096">
                          <w:pPr>
                            <w:pStyle w:val="MADocSubtitle"/>
                          </w:pPr>
                          <w:r>
                            <w:rPr>
                              <w:rStyle w:val="ColorDates"/>
                              <w:color w:val="646163"/>
                            </w:rPr>
                            <w:t>summer trip coordinator</w:t>
                          </w:r>
                        </w:p>
                        <w:p w14:paraId="210C491D" w14:textId="712725DA" w:rsidR="0076057F" w:rsidRDefault="00936815" w:rsidP="00936815">
                          <w:pPr>
                            <w:pStyle w:val="MADocsSubtitle2"/>
                          </w:pPr>
                          <w:r>
                            <w:t>C</w:t>
                          </w:r>
                          <w:r w:rsidR="00B05ED1">
                            <w:t xml:space="preserve">hange highlighted areas </w:t>
                          </w:r>
                          <w:r w:rsidR="008F4E5F">
                            <w:t xml:space="preserve">(and change/add others) </w:t>
                          </w:r>
                          <w:r w:rsidR="00B05ED1">
                            <w:t>to fit your church’s ministry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DB7EA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40.7pt;margin-top:15.75pt;width:361.5pt;height:10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gxqQIAAKQ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" filled="f" stroked="f">
              <v:textbox>
                <w:txbxContent>
                  <w:p w14:paraId="379E113B" w14:textId="6CECD8F8" w:rsidR="00CC0DB3" w:rsidRDefault="004725A0" w:rsidP="00822096">
                    <w:pPr>
                      <w:pStyle w:val="MADocTitle"/>
                    </w:pPr>
                    <w:r>
                      <w:t>youth ministry position description</w:t>
                    </w:r>
                  </w:p>
                  <w:p w14:paraId="0AF3859A" w14:textId="3597DC73" w:rsidR="00757667" w:rsidRPr="00822096" w:rsidRDefault="004725A0" w:rsidP="00822096">
                    <w:pPr>
                      <w:pStyle w:val="MADocSubtitle"/>
                    </w:pPr>
                    <w:r>
                      <w:rPr>
                        <w:rStyle w:val="ColorDates"/>
                        <w:color w:val="646163"/>
                      </w:rPr>
                      <w:t>summer trip coordinator</w:t>
                    </w:r>
                  </w:p>
                  <w:p w14:paraId="210C491D" w14:textId="712725DA" w:rsidR="0076057F" w:rsidRDefault="00936815" w:rsidP="00936815">
                    <w:pPr>
                      <w:pStyle w:val="MADocsSubtitle2"/>
                    </w:pPr>
                    <w:r>
                      <w:t>C</w:t>
                    </w:r>
                    <w:r w:rsidR="00B05ED1">
                      <w:t xml:space="preserve">hange highlighted areas </w:t>
                    </w:r>
                    <w:r w:rsidR="008F4E5F">
                      <w:t xml:space="preserve">(and change/add others) </w:t>
                    </w:r>
                    <w:r w:rsidR="00B05ED1">
                      <w:t>to fit your church’s ministry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</w:rPr>
      <w:drawing>
        <wp:anchor distT="0" distB="0" distL="114300" distR="114300" simplePos="0" relativeHeight="251659776" behindDoc="1" locked="0" layoutInCell="1" allowOverlap="1" wp14:anchorId="047B84DE" wp14:editId="7D8E668E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772400" cy="182753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uth Ministry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9691" cy="183394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813D9"/>
    <w:multiLevelType w:val="multilevel"/>
    <w:tmpl w:val="3BE0625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3BE0F12"/>
    <w:multiLevelType w:val="multilevel"/>
    <w:tmpl w:val="AFB0980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279C3C2B"/>
    <w:multiLevelType w:val="multilevel"/>
    <w:tmpl w:val="F9EE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5A4CCF"/>
    <w:multiLevelType w:val="hybridMultilevel"/>
    <w:tmpl w:val="CD00F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91C6E"/>
    <w:multiLevelType w:val="multilevel"/>
    <w:tmpl w:val="A3BC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09302C"/>
    <w:multiLevelType w:val="multilevel"/>
    <w:tmpl w:val="A6F6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216CE4"/>
    <w:multiLevelType w:val="hybridMultilevel"/>
    <w:tmpl w:val="79BEE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24B09"/>
    <w:multiLevelType w:val="hybridMultilevel"/>
    <w:tmpl w:val="D1C2B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B3AAB"/>
    <w:multiLevelType w:val="multilevel"/>
    <w:tmpl w:val="D8027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B95FB9"/>
    <w:multiLevelType w:val="multilevel"/>
    <w:tmpl w:val="EAAA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AD51A5"/>
    <w:multiLevelType w:val="hybridMultilevel"/>
    <w:tmpl w:val="D1264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F14800"/>
    <w:multiLevelType w:val="multilevel"/>
    <w:tmpl w:val="DF3C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8"/>
  </w:num>
  <w:num w:numId="5">
    <w:abstractNumId w:val="4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AA3"/>
    <w:rsid w:val="00064466"/>
    <w:rsid w:val="00077AA3"/>
    <w:rsid w:val="000976AD"/>
    <w:rsid w:val="000D08A6"/>
    <w:rsid w:val="000F275D"/>
    <w:rsid w:val="00164824"/>
    <w:rsid w:val="001A17C6"/>
    <w:rsid w:val="001E33E7"/>
    <w:rsid w:val="00200AD4"/>
    <w:rsid w:val="002C088E"/>
    <w:rsid w:val="002E2C01"/>
    <w:rsid w:val="00303D24"/>
    <w:rsid w:val="003735BC"/>
    <w:rsid w:val="00375262"/>
    <w:rsid w:val="003D2676"/>
    <w:rsid w:val="0044701F"/>
    <w:rsid w:val="0046756E"/>
    <w:rsid w:val="00467CDE"/>
    <w:rsid w:val="004725A0"/>
    <w:rsid w:val="004A006C"/>
    <w:rsid w:val="004B0DEE"/>
    <w:rsid w:val="004D6DD3"/>
    <w:rsid w:val="00500361"/>
    <w:rsid w:val="005112FA"/>
    <w:rsid w:val="00513E79"/>
    <w:rsid w:val="005623AF"/>
    <w:rsid w:val="00582B1C"/>
    <w:rsid w:val="005E6B3E"/>
    <w:rsid w:val="005F03DB"/>
    <w:rsid w:val="00614766"/>
    <w:rsid w:val="006169FD"/>
    <w:rsid w:val="0064015D"/>
    <w:rsid w:val="006528F0"/>
    <w:rsid w:val="00652CCD"/>
    <w:rsid w:val="006C22F4"/>
    <w:rsid w:val="006F4AC1"/>
    <w:rsid w:val="007124D2"/>
    <w:rsid w:val="007362F9"/>
    <w:rsid w:val="00740768"/>
    <w:rsid w:val="0075319C"/>
    <w:rsid w:val="00757667"/>
    <w:rsid w:val="0076057F"/>
    <w:rsid w:val="00766D54"/>
    <w:rsid w:val="007F0BA4"/>
    <w:rsid w:val="007F67CC"/>
    <w:rsid w:val="008005B4"/>
    <w:rsid w:val="00822096"/>
    <w:rsid w:val="008F4E5F"/>
    <w:rsid w:val="00912058"/>
    <w:rsid w:val="00926F9C"/>
    <w:rsid w:val="00927911"/>
    <w:rsid w:val="00936815"/>
    <w:rsid w:val="00972C2D"/>
    <w:rsid w:val="009D6FE1"/>
    <w:rsid w:val="009E14AD"/>
    <w:rsid w:val="00A3267A"/>
    <w:rsid w:val="00A370A3"/>
    <w:rsid w:val="00A47D99"/>
    <w:rsid w:val="00A66ED1"/>
    <w:rsid w:val="00A96D13"/>
    <w:rsid w:val="00B05ED1"/>
    <w:rsid w:val="00B1452D"/>
    <w:rsid w:val="00B33248"/>
    <w:rsid w:val="00C06C41"/>
    <w:rsid w:val="00CA0BC1"/>
    <w:rsid w:val="00CA5BCF"/>
    <w:rsid w:val="00CC0DB3"/>
    <w:rsid w:val="00D217F5"/>
    <w:rsid w:val="00D338A6"/>
    <w:rsid w:val="00D36A44"/>
    <w:rsid w:val="00D7200C"/>
    <w:rsid w:val="00DC3DAA"/>
    <w:rsid w:val="00DE58E0"/>
    <w:rsid w:val="00DF3D11"/>
    <w:rsid w:val="00DF5996"/>
    <w:rsid w:val="00DF631C"/>
    <w:rsid w:val="00F16A4D"/>
    <w:rsid w:val="00FD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AE7524"/>
  <w14:defaultImageDpi w14:val="300"/>
  <w15:docId w15:val="{434A756F-8707-41AD-A9FE-FE3A2C78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05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67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8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912058"/>
    <w:pPr>
      <w:tabs>
        <w:tab w:val="center" w:pos="4320"/>
        <w:tab w:val="right" w:pos="8640"/>
      </w:tabs>
    </w:pPr>
    <w:rPr>
      <w:color w:val="FFFFFF" w:themeColor="background1"/>
      <w:sz w:val="52"/>
    </w:rPr>
  </w:style>
  <w:style w:type="character" w:customStyle="1" w:styleId="HeaderChar">
    <w:name w:val="Header Char"/>
    <w:basedOn w:val="DefaultParagraphFont"/>
    <w:link w:val="Header"/>
    <w:uiPriority w:val="99"/>
    <w:rsid w:val="00912058"/>
    <w:rPr>
      <w:rFonts w:ascii="Arial" w:hAnsi="Arial"/>
      <w:color w:val="FFFFFF" w:themeColor="background1"/>
      <w:sz w:val="52"/>
    </w:rPr>
  </w:style>
  <w:style w:type="paragraph" w:styleId="Footer">
    <w:name w:val="footer"/>
    <w:basedOn w:val="Normal"/>
    <w:link w:val="FooterChar"/>
    <w:uiPriority w:val="99"/>
    <w:unhideWhenUsed/>
    <w:rsid w:val="00077A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AA3"/>
  </w:style>
  <w:style w:type="paragraph" w:styleId="BalloonText">
    <w:name w:val="Balloon Text"/>
    <w:basedOn w:val="Normal"/>
    <w:link w:val="BalloonTextChar"/>
    <w:uiPriority w:val="99"/>
    <w:semiHidden/>
    <w:unhideWhenUsed/>
    <w:rsid w:val="00077A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AA3"/>
    <w:rPr>
      <w:rFonts w:ascii="Lucida Grande" w:hAnsi="Lucida Grande" w:cs="Lucida Grande"/>
      <w:sz w:val="18"/>
      <w:szCs w:val="18"/>
    </w:rPr>
  </w:style>
  <w:style w:type="paragraph" w:customStyle="1" w:styleId="SubheadA">
    <w:name w:val="Subhead A"/>
    <w:basedOn w:val="Normal"/>
    <w:uiPriority w:val="99"/>
    <w:rsid w:val="0091205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Opensans"/>
      <w:color w:val="FFFFFF" w:themeColor="background1"/>
      <w:spacing w:val="36"/>
      <w:sz w:val="36"/>
      <w:szCs w:val="36"/>
    </w:rPr>
  </w:style>
  <w:style w:type="character" w:customStyle="1" w:styleId="ColorDates">
    <w:name w:val="Color Dates"/>
    <w:uiPriority w:val="99"/>
    <w:rsid w:val="005112FA"/>
    <w:rPr>
      <w:color w:val="656666"/>
    </w:rPr>
  </w:style>
  <w:style w:type="table" w:styleId="TableGrid">
    <w:name w:val="Table Grid"/>
    <w:basedOn w:val="TableNormal"/>
    <w:uiPriority w:val="59"/>
    <w:rsid w:val="00500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uiPriority w:val="99"/>
    <w:rsid w:val="005E6B3E"/>
    <w:pPr>
      <w:widowControl w:val="0"/>
      <w:suppressAutoHyphens/>
      <w:autoSpaceDE w:val="0"/>
      <w:autoSpaceDN w:val="0"/>
      <w:adjustRightInd w:val="0"/>
      <w:spacing w:line="260" w:lineRule="atLeast"/>
      <w:ind w:left="740" w:hanging="740"/>
      <w:textAlignment w:val="center"/>
    </w:pPr>
    <w:rPr>
      <w:rFonts w:cs="Opensans"/>
      <w:color w:val="7F7F7F" w:themeColor="text1" w:themeTint="80"/>
      <w:sz w:val="18"/>
      <w:szCs w:val="20"/>
    </w:rPr>
  </w:style>
  <w:style w:type="paragraph" w:customStyle="1" w:styleId="Dates">
    <w:name w:val="Dates"/>
    <w:basedOn w:val="Body"/>
    <w:uiPriority w:val="99"/>
    <w:rsid w:val="00912058"/>
    <w:pPr>
      <w:jc w:val="center"/>
    </w:pPr>
    <w:rPr>
      <w:rFonts w:cs="OpenSans-Bold"/>
      <w:b/>
      <w:bCs/>
      <w:color w:val="404040" w:themeColor="text1" w:themeTint="BF"/>
    </w:rPr>
  </w:style>
  <w:style w:type="paragraph" w:customStyle="1" w:styleId="Months">
    <w:name w:val="Months"/>
    <w:basedOn w:val="Normal"/>
    <w:qFormat/>
    <w:rsid w:val="00C06C41"/>
    <w:pPr>
      <w:ind w:left="-90" w:right="-115"/>
    </w:pPr>
    <w:rPr>
      <w:rFonts w:cs="Arial"/>
      <w:b/>
      <w:color w:val="262626" w:themeColor="text1" w:themeTint="D9"/>
      <w:spacing w:val="20"/>
      <w:sz w:val="28"/>
      <w:szCs w:val="34"/>
    </w:rPr>
  </w:style>
  <w:style w:type="paragraph" w:customStyle="1" w:styleId="Header2">
    <w:name w:val="Header 2"/>
    <w:basedOn w:val="Normal"/>
    <w:qFormat/>
    <w:rsid w:val="00912058"/>
    <w:rPr>
      <w:color w:val="FFFFFF" w:themeColor="background1"/>
      <w:spacing w:val="20"/>
      <w:sz w:val="52"/>
      <w:szCs w:val="52"/>
    </w:rPr>
  </w:style>
  <w:style w:type="paragraph" w:customStyle="1" w:styleId="SubheadB">
    <w:name w:val="Subhead B"/>
    <w:basedOn w:val="Normal"/>
    <w:qFormat/>
    <w:rsid w:val="00A3267A"/>
    <w:pPr>
      <w:widowControl w:val="0"/>
      <w:suppressAutoHyphens/>
      <w:autoSpaceDE w:val="0"/>
      <w:autoSpaceDN w:val="0"/>
      <w:adjustRightInd w:val="0"/>
      <w:spacing w:line="260" w:lineRule="atLeast"/>
      <w:ind w:left="740" w:hanging="740"/>
      <w:textAlignment w:val="center"/>
    </w:pPr>
    <w:rPr>
      <w:rFonts w:cs="Opensans"/>
      <w:color w:val="595959" w:themeColor="text1" w:themeTint="A6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66E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A66ED1"/>
  </w:style>
  <w:style w:type="paragraph" w:styleId="ListParagraph">
    <w:name w:val="List Paragraph"/>
    <w:basedOn w:val="Normal"/>
    <w:link w:val="ListParagraphChar"/>
    <w:uiPriority w:val="34"/>
    <w:qFormat/>
    <w:rsid w:val="00A66ED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F67C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67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F67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ADocTitle">
    <w:name w:val="MA Doc Title"/>
    <w:basedOn w:val="Title"/>
    <w:link w:val="MADocTitleChar"/>
    <w:autoRedefine/>
    <w:qFormat/>
    <w:rsid w:val="00822096"/>
    <w:rPr>
      <w:rFonts w:ascii="Arial" w:hAnsi="Arial" w:cs="Arial"/>
      <w:b/>
      <w:caps/>
      <w:color w:val="646163"/>
      <w:sz w:val="48"/>
      <w:szCs w:val="48"/>
    </w:rPr>
  </w:style>
  <w:style w:type="paragraph" w:customStyle="1" w:styleId="MADocSubtitle">
    <w:name w:val="MA Doc Subtitle"/>
    <w:basedOn w:val="Title"/>
    <w:link w:val="MADocSubtitleChar"/>
    <w:autoRedefine/>
    <w:qFormat/>
    <w:rsid w:val="00822096"/>
    <w:rPr>
      <w:rFonts w:ascii="Arial" w:hAnsi="Arial" w:cs="Arial"/>
      <w:caps/>
      <w:color w:val="646163"/>
      <w:sz w:val="36"/>
      <w:szCs w:val="36"/>
      <w14:textOutline w14:w="9525" w14:cap="flat" w14:cmpd="sng" w14:algn="ctr">
        <w14:noFill/>
        <w14:prstDash w14:val="solid"/>
        <w14:round/>
      </w14:textOutline>
    </w:rPr>
  </w:style>
  <w:style w:type="character" w:customStyle="1" w:styleId="MADocTitleChar">
    <w:name w:val="MA Doc Title Char"/>
    <w:basedOn w:val="TitleChar"/>
    <w:link w:val="MADocTitle"/>
    <w:rsid w:val="00822096"/>
    <w:rPr>
      <w:rFonts w:ascii="Arial" w:eastAsiaTheme="majorEastAsia" w:hAnsi="Arial" w:cs="Arial"/>
      <w:b/>
      <w:caps/>
      <w:color w:val="646163"/>
      <w:spacing w:val="-10"/>
      <w:kern w:val="28"/>
      <w:sz w:val="48"/>
      <w:szCs w:val="48"/>
    </w:rPr>
  </w:style>
  <w:style w:type="paragraph" w:customStyle="1" w:styleId="MADocsSubtitle2">
    <w:name w:val="MA Docs Subtitle 2"/>
    <w:basedOn w:val="Normal"/>
    <w:link w:val="MADocsSubtitle2Char"/>
    <w:autoRedefine/>
    <w:qFormat/>
    <w:rsid w:val="00822096"/>
    <w:rPr>
      <w:rFonts w:cs="Arial"/>
      <w:color w:val="7AA6A2"/>
      <w:sz w:val="22"/>
      <w:szCs w:val="22"/>
    </w:rPr>
  </w:style>
  <w:style w:type="character" w:customStyle="1" w:styleId="MADocSubtitleChar">
    <w:name w:val="MA Doc Subtitle Char"/>
    <w:basedOn w:val="TitleChar"/>
    <w:link w:val="MADocSubtitle"/>
    <w:rsid w:val="00822096"/>
    <w:rPr>
      <w:rFonts w:ascii="Arial" w:eastAsiaTheme="majorEastAsia" w:hAnsi="Arial" w:cs="Arial"/>
      <w:caps/>
      <w:color w:val="646163"/>
      <w:spacing w:val="-10"/>
      <w:kern w:val="28"/>
      <w:sz w:val="36"/>
      <w:szCs w:val="36"/>
      <w14:textOutline w14:w="9525" w14:cap="flat" w14:cmpd="sng" w14:algn="ctr">
        <w14:noFill/>
        <w14:prstDash w14:val="solid"/>
        <w14:round/>
      </w14:textOutline>
    </w:rPr>
  </w:style>
  <w:style w:type="paragraph" w:customStyle="1" w:styleId="MADocHead2">
    <w:name w:val="MA Doc Head 2"/>
    <w:basedOn w:val="Heading2"/>
    <w:link w:val="MADocHead2Char"/>
    <w:qFormat/>
    <w:rsid w:val="00DE58E0"/>
    <w:rPr>
      <w:rFonts w:ascii="Arial" w:hAnsi="Arial" w:cs="Arial"/>
      <w:caps/>
      <w:color w:val="7AA6A2"/>
      <w:sz w:val="28"/>
      <w:szCs w:val="48"/>
    </w:rPr>
  </w:style>
  <w:style w:type="character" w:customStyle="1" w:styleId="MADocsSubtitle2Char">
    <w:name w:val="MA Docs Subtitle 2 Char"/>
    <w:basedOn w:val="DefaultParagraphFont"/>
    <w:link w:val="MADocsSubtitle2"/>
    <w:rsid w:val="00822096"/>
    <w:rPr>
      <w:rFonts w:ascii="Arial" w:hAnsi="Arial" w:cs="Arial"/>
      <w:color w:val="7AA6A2"/>
      <w:sz w:val="22"/>
      <w:szCs w:val="22"/>
    </w:rPr>
  </w:style>
  <w:style w:type="paragraph" w:customStyle="1" w:styleId="MADocBody">
    <w:name w:val="MA Doc Body"/>
    <w:basedOn w:val="ListParagraph"/>
    <w:link w:val="MADocBodyChar"/>
    <w:autoRedefine/>
    <w:qFormat/>
    <w:rsid w:val="00822096"/>
    <w:pPr>
      <w:ind w:left="0"/>
    </w:pPr>
  </w:style>
  <w:style w:type="character" w:customStyle="1" w:styleId="MADocHead2Char">
    <w:name w:val="MA Doc Head 2 Char"/>
    <w:basedOn w:val="Heading1Char"/>
    <w:link w:val="MADocHead2"/>
    <w:rsid w:val="00DE58E0"/>
    <w:rPr>
      <w:rFonts w:ascii="Arial" w:eastAsiaTheme="majorEastAsia" w:hAnsi="Arial" w:cs="Arial"/>
      <w:caps/>
      <w:color w:val="7AA6A2"/>
      <w:sz w:val="28"/>
      <w:szCs w:val="48"/>
    </w:rPr>
  </w:style>
  <w:style w:type="paragraph" w:customStyle="1" w:styleId="MADocHead1">
    <w:name w:val="MA Doc Head 1"/>
    <w:basedOn w:val="MADocHead2"/>
    <w:link w:val="MADocHead1Char"/>
    <w:qFormat/>
    <w:rsid w:val="00DE58E0"/>
    <w:rPr>
      <w:color w:val="646163"/>
      <w:sz w:val="4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22096"/>
    <w:rPr>
      <w:rFonts w:ascii="Arial" w:hAnsi="Arial"/>
    </w:rPr>
  </w:style>
  <w:style w:type="character" w:customStyle="1" w:styleId="MADocBodyChar">
    <w:name w:val="MA Doc Body Char"/>
    <w:basedOn w:val="ListParagraphChar"/>
    <w:link w:val="MADocBody"/>
    <w:rsid w:val="00822096"/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8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ADocHead1Char">
    <w:name w:val="MA Doc Head 1 Char"/>
    <w:basedOn w:val="MADocHead2Char"/>
    <w:link w:val="MADocHead1"/>
    <w:rsid w:val="00DE58E0"/>
    <w:rPr>
      <w:rFonts w:ascii="Arial" w:eastAsiaTheme="majorEastAsia" w:hAnsi="Arial" w:cs="Arial"/>
      <w:caps/>
      <w:color w:val="646163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7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932910-1382-4893-AE08-16D640ECC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Overview</vt:lpstr>
      <vt:lpstr>    Description and Responsibilities:  </vt:lpstr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McCloskey</dc:creator>
  <cp:keywords/>
  <dc:description/>
  <cp:lastModifiedBy>John Pauls</cp:lastModifiedBy>
  <cp:revision>6</cp:revision>
  <dcterms:created xsi:type="dcterms:W3CDTF">2019-01-15T22:01:00Z</dcterms:created>
  <dcterms:modified xsi:type="dcterms:W3CDTF">2019-01-16T23:18:00Z</dcterms:modified>
</cp:coreProperties>
</file>