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9A0F3" w14:textId="77777777" w:rsidR="0098571C" w:rsidRPr="00221CAE" w:rsidRDefault="0098571C" w:rsidP="0098571C">
      <w:pPr>
        <w:pStyle w:val="Normal1"/>
        <w:rPr>
          <w:rFonts w:ascii="Arial" w:eastAsia="Arial" w:hAnsi="Arial" w:cs="Arial"/>
          <w:b/>
          <w:i/>
          <w:color w:val="7AA6A2"/>
        </w:rPr>
      </w:pPr>
      <w:r w:rsidRPr="00221CAE">
        <w:rPr>
          <w:rFonts w:ascii="Arial" w:eastAsia="Arial" w:hAnsi="Arial" w:cs="Arial"/>
          <w:b/>
          <w:i/>
          <w:color w:val="7AA6A2"/>
        </w:rPr>
        <w:t xml:space="preserve">NOTE: Especially for churches needing to recruit almost their entire team, the </w:t>
      </w:r>
      <w:proofErr w:type="gramStart"/>
      <w:r w:rsidRPr="00221CAE">
        <w:rPr>
          <w:rFonts w:ascii="Arial" w:eastAsia="Arial" w:hAnsi="Arial" w:cs="Arial"/>
          <w:b/>
          <w:i/>
          <w:color w:val="7AA6A2"/>
        </w:rPr>
        <w:t>vast majority</w:t>
      </w:r>
      <w:proofErr w:type="gramEnd"/>
      <w:r w:rsidRPr="00221CAE">
        <w:rPr>
          <w:rFonts w:ascii="Arial" w:eastAsia="Arial" w:hAnsi="Arial" w:cs="Arial"/>
          <w:b/>
          <w:i/>
          <w:color w:val="7AA6A2"/>
        </w:rPr>
        <w:t xml:space="preserve"> of the recruiting will need to be done by a single staff person who will own the process.  </w:t>
      </w:r>
    </w:p>
    <w:p w14:paraId="3B1063D1" w14:textId="77777777" w:rsidR="0098571C" w:rsidRDefault="0098571C" w:rsidP="0098571C">
      <w:pPr>
        <w:pStyle w:val="Normal1"/>
        <w:rPr>
          <w:rFonts w:ascii="Arial" w:eastAsia="Arial" w:hAnsi="Arial" w:cs="Arial"/>
          <w:sz w:val="22"/>
          <w:szCs w:val="22"/>
        </w:rPr>
      </w:pPr>
    </w:p>
    <w:p w14:paraId="7ED22516" w14:textId="77777777" w:rsidR="0098571C" w:rsidRDefault="0098571C" w:rsidP="0098571C">
      <w:pPr>
        <w:pStyle w:val="Normal1"/>
        <w:numPr>
          <w:ilvl w:val="0"/>
          <w:numId w:val="10"/>
        </w:numPr>
        <w:ind w:hanging="360"/>
        <w:contextualSpacing/>
        <w:rPr>
          <w:rFonts w:ascii="Arial" w:eastAsia="Arial" w:hAnsi="Arial" w:cs="Arial"/>
        </w:rPr>
      </w:pPr>
      <w:r w:rsidRPr="00B72FC8">
        <w:rPr>
          <w:rFonts w:ascii="Arial" w:eastAsia="Arial" w:hAnsi="Arial" w:cs="Arial"/>
        </w:rPr>
        <w:t>The appropriate point person (usually staff) creates two recruitment documents:</w:t>
      </w:r>
    </w:p>
    <w:p w14:paraId="5EE5A6DD" w14:textId="77777777" w:rsidR="0098571C" w:rsidRPr="00B72FC8" w:rsidRDefault="0098571C" w:rsidP="0098571C">
      <w:pPr>
        <w:pStyle w:val="Normal1"/>
        <w:ind w:left="720"/>
        <w:contextualSpacing/>
        <w:rPr>
          <w:rFonts w:ascii="Arial" w:eastAsia="Arial" w:hAnsi="Arial" w:cs="Arial"/>
        </w:rPr>
      </w:pPr>
    </w:p>
    <w:p w14:paraId="2B3F5F74" w14:textId="77777777" w:rsidR="0098571C" w:rsidRPr="00B72FC8" w:rsidRDefault="0098571C" w:rsidP="0098571C">
      <w:pPr>
        <w:pStyle w:val="Normal1"/>
        <w:numPr>
          <w:ilvl w:val="1"/>
          <w:numId w:val="10"/>
        </w:numPr>
        <w:ind w:hanging="360"/>
        <w:contextualSpacing/>
      </w:pPr>
      <w:r w:rsidRPr="00B72FC8">
        <w:rPr>
          <w:rFonts w:ascii="Arial" w:eastAsia="Arial" w:hAnsi="Arial" w:cs="Arial"/>
        </w:rPr>
        <w:t xml:space="preserve">A </w:t>
      </w:r>
      <w:r w:rsidRPr="00B1081D">
        <w:rPr>
          <w:rFonts w:ascii="Arial" w:eastAsia="Arial" w:hAnsi="Arial" w:cs="Arial"/>
          <w:b/>
        </w:rPr>
        <w:t>master needs list</w:t>
      </w:r>
      <w:r w:rsidRPr="00B72FC8">
        <w:rPr>
          <w:rFonts w:ascii="Arial" w:eastAsia="Arial" w:hAnsi="Arial" w:cs="Arial"/>
        </w:rPr>
        <w:t xml:space="preserve"> with the most current volunteer needs for the ministry</w:t>
      </w:r>
      <w:r>
        <w:rPr>
          <w:rFonts w:ascii="Arial" w:eastAsia="Arial" w:hAnsi="Arial" w:cs="Arial"/>
        </w:rPr>
        <w:t xml:space="preserve"> (form available in the Volunteer Needs tab of the Volunteer </w:t>
      </w:r>
      <w:proofErr w:type="spellStart"/>
      <w:r>
        <w:rPr>
          <w:rFonts w:ascii="Arial" w:eastAsia="Arial" w:hAnsi="Arial" w:cs="Arial"/>
        </w:rPr>
        <w:t>Megaboard</w:t>
      </w:r>
      <w:proofErr w:type="spellEnd"/>
      <w:r>
        <w:rPr>
          <w:rFonts w:ascii="Arial" w:eastAsia="Arial" w:hAnsi="Arial" w:cs="Arial"/>
        </w:rPr>
        <w:t xml:space="preserve"> Template Excel spreadsheet—customize it for your needs)</w:t>
      </w:r>
    </w:p>
    <w:p w14:paraId="393D9F96" w14:textId="77777777" w:rsidR="0098571C" w:rsidRPr="00B72FC8" w:rsidRDefault="0098571C" w:rsidP="0098571C">
      <w:pPr>
        <w:pStyle w:val="Normal1"/>
        <w:numPr>
          <w:ilvl w:val="1"/>
          <w:numId w:val="10"/>
        </w:numPr>
        <w:ind w:hanging="360"/>
        <w:contextualSpacing/>
      </w:pPr>
      <w:r w:rsidRPr="00B72FC8">
        <w:rPr>
          <w:rFonts w:ascii="Arial" w:eastAsia="Arial" w:hAnsi="Arial" w:cs="Arial"/>
        </w:rPr>
        <w:t xml:space="preserve">A </w:t>
      </w:r>
      <w:r w:rsidRPr="00B1081D">
        <w:rPr>
          <w:rFonts w:ascii="Arial" w:eastAsia="Arial" w:hAnsi="Arial" w:cs="Arial"/>
          <w:b/>
        </w:rPr>
        <w:t>master recruiting tracking sheet</w:t>
      </w:r>
      <w:r w:rsidRPr="00B72FC8">
        <w:rPr>
          <w:rFonts w:ascii="Arial" w:eastAsia="Arial" w:hAnsi="Arial" w:cs="Arial"/>
        </w:rPr>
        <w:t xml:space="preserve"> with contact info of all potential volunteers</w:t>
      </w:r>
      <w:r>
        <w:rPr>
          <w:rFonts w:ascii="Arial" w:eastAsia="Arial" w:hAnsi="Arial" w:cs="Arial"/>
        </w:rPr>
        <w:t xml:space="preserve"> (see Fishing Pond tab of the Volunteer </w:t>
      </w:r>
      <w:proofErr w:type="spellStart"/>
      <w:r>
        <w:rPr>
          <w:rFonts w:ascii="Arial" w:eastAsia="Arial" w:hAnsi="Arial" w:cs="Arial"/>
        </w:rPr>
        <w:t>Megaboard</w:t>
      </w:r>
      <w:proofErr w:type="spellEnd"/>
      <w:r>
        <w:rPr>
          <w:rFonts w:ascii="Arial" w:eastAsia="Arial" w:hAnsi="Arial" w:cs="Arial"/>
        </w:rPr>
        <w:t xml:space="preserve"> Template spreadsheet).</w:t>
      </w:r>
    </w:p>
    <w:p w14:paraId="0C200B0C" w14:textId="77777777" w:rsidR="0098571C" w:rsidRPr="00B72FC8" w:rsidRDefault="0098571C" w:rsidP="0098571C">
      <w:pPr>
        <w:pStyle w:val="Normal1"/>
        <w:ind w:left="1440"/>
        <w:contextualSpacing/>
      </w:pPr>
    </w:p>
    <w:p w14:paraId="44547EC3" w14:textId="77777777" w:rsidR="0098571C" w:rsidRDefault="0098571C" w:rsidP="0098571C">
      <w:pPr>
        <w:pStyle w:val="Normal1"/>
        <w:numPr>
          <w:ilvl w:val="0"/>
          <w:numId w:val="10"/>
        </w:numPr>
        <w:ind w:hanging="360"/>
        <w:contextualSpacing/>
        <w:rPr>
          <w:rFonts w:ascii="Arial" w:eastAsia="Arial" w:hAnsi="Arial" w:cs="Arial"/>
        </w:rPr>
      </w:pPr>
      <w:r w:rsidRPr="00B72FC8">
        <w:rPr>
          <w:rFonts w:ascii="Arial" w:eastAsia="Arial" w:hAnsi="Arial" w:cs="Arial"/>
        </w:rPr>
        <w:t xml:space="preserve">The appropriate ministry team </w:t>
      </w:r>
      <w:r>
        <w:rPr>
          <w:rFonts w:ascii="Arial" w:eastAsia="Arial" w:hAnsi="Arial" w:cs="Arial"/>
        </w:rPr>
        <w:t xml:space="preserve">makes any additional </w:t>
      </w:r>
      <w:r w:rsidRPr="00B72FC8">
        <w:rPr>
          <w:rFonts w:ascii="Arial" w:eastAsia="Arial" w:hAnsi="Arial" w:cs="Arial"/>
        </w:rPr>
        <w:t xml:space="preserve">updates </w:t>
      </w:r>
      <w:r>
        <w:rPr>
          <w:rFonts w:ascii="Arial" w:eastAsia="Arial" w:hAnsi="Arial" w:cs="Arial"/>
        </w:rPr>
        <w:t xml:space="preserve">to </w:t>
      </w:r>
      <w:r w:rsidRPr="00B72FC8">
        <w:rPr>
          <w:rFonts w:ascii="Arial" w:eastAsia="Arial" w:hAnsi="Arial" w:cs="Arial"/>
        </w:rPr>
        <w:t>the</w:t>
      </w:r>
      <w:r>
        <w:rPr>
          <w:rFonts w:ascii="Arial" w:eastAsia="Arial" w:hAnsi="Arial" w:cs="Arial"/>
        </w:rPr>
        <w:t>se</w:t>
      </w:r>
      <w:r w:rsidRPr="00B72FC8">
        <w:rPr>
          <w:rFonts w:ascii="Arial" w:eastAsia="Arial" w:hAnsi="Arial" w:cs="Arial"/>
        </w:rPr>
        <w:t xml:space="preserve"> two key recruiting documents with additional positions, names, and contact information.</w:t>
      </w:r>
    </w:p>
    <w:p w14:paraId="788FC98A" w14:textId="77777777" w:rsidR="0098571C" w:rsidRPr="00B72FC8" w:rsidRDefault="0098571C" w:rsidP="0098571C">
      <w:pPr>
        <w:pStyle w:val="Normal1"/>
        <w:ind w:left="720"/>
        <w:contextualSpacing/>
        <w:rPr>
          <w:rFonts w:ascii="Arial" w:eastAsia="Arial" w:hAnsi="Arial" w:cs="Arial"/>
        </w:rPr>
      </w:pPr>
      <w:r w:rsidRPr="00B72FC8">
        <w:rPr>
          <w:rFonts w:ascii="Arial" w:eastAsia="Arial" w:hAnsi="Arial" w:cs="Arial"/>
        </w:rPr>
        <w:t xml:space="preserve">  </w:t>
      </w:r>
    </w:p>
    <w:p w14:paraId="3F33B702" w14:textId="77777777" w:rsidR="0098571C" w:rsidRDefault="0098571C" w:rsidP="0098571C">
      <w:pPr>
        <w:pStyle w:val="Normal1"/>
        <w:numPr>
          <w:ilvl w:val="0"/>
          <w:numId w:val="10"/>
        </w:numPr>
        <w:ind w:hanging="360"/>
        <w:contextualSpacing/>
        <w:rPr>
          <w:rFonts w:ascii="Arial" w:eastAsia="Arial" w:hAnsi="Arial" w:cs="Arial"/>
        </w:rPr>
      </w:pPr>
      <w:r w:rsidRPr="00B72FC8">
        <w:rPr>
          <w:rFonts w:ascii="Arial" w:eastAsia="Arial" w:hAnsi="Arial" w:cs="Arial"/>
        </w:rPr>
        <w:t xml:space="preserve">All volunteer job descriptions are </w:t>
      </w:r>
      <w:r>
        <w:rPr>
          <w:rFonts w:ascii="Arial" w:eastAsia="Arial" w:hAnsi="Arial" w:cs="Arial"/>
        </w:rPr>
        <w:t xml:space="preserve">updated and </w:t>
      </w:r>
      <w:r w:rsidRPr="00B72FC8">
        <w:rPr>
          <w:rFonts w:ascii="Arial" w:eastAsia="Arial" w:hAnsi="Arial" w:cs="Arial"/>
        </w:rPr>
        <w:t>agreed on by the appropriate ministry team, and each team member involved in recruiting has an electronic copy of the job descriptions.</w:t>
      </w:r>
    </w:p>
    <w:p w14:paraId="3E009594" w14:textId="77777777" w:rsidR="0098571C" w:rsidRDefault="0098571C" w:rsidP="0098571C">
      <w:pPr>
        <w:pStyle w:val="ListParagraph"/>
        <w:rPr>
          <w:rFonts w:eastAsia="Arial" w:cs="Arial"/>
        </w:rPr>
      </w:pPr>
    </w:p>
    <w:p w14:paraId="37771E0A" w14:textId="77777777" w:rsidR="0098571C" w:rsidRPr="00F351E5" w:rsidRDefault="0098571C" w:rsidP="0098571C">
      <w:pPr>
        <w:pStyle w:val="Normal1"/>
        <w:numPr>
          <w:ilvl w:val="0"/>
          <w:numId w:val="10"/>
        </w:numPr>
        <w:ind w:hanging="360"/>
        <w:contextualSpacing/>
        <w:rPr>
          <w:rFonts w:ascii="Arial" w:eastAsia="Arial" w:hAnsi="Arial" w:cs="Arial"/>
        </w:rPr>
      </w:pPr>
      <w:r w:rsidRPr="00B72FC8">
        <w:rPr>
          <w:rFonts w:ascii="Arial" w:eastAsia="Arial" w:hAnsi="Arial" w:cs="Arial"/>
        </w:rPr>
        <w:t xml:space="preserve">The point person places </w:t>
      </w:r>
      <w:r>
        <w:rPr>
          <w:rFonts w:ascii="Arial" w:eastAsia="Arial" w:hAnsi="Arial" w:cs="Arial"/>
        </w:rPr>
        <w:t>each</w:t>
      </w:r>
      <w:r w:rsidRPr="00B72FC8">
        <w:rPr>
          <w:rFonts w:ascii="Arial" w:eastAsia="Arial" w:hAnsi="Arial" w:cs="Arial"/>
        </w:rPr>
        <w:t xml:space="preserve"> volunteer prospect’s name in </w:t>
      </w:r>
      <w:r>
        <w:rPr>
          <w:rFonts w:ascii="Arial" w:eastAsia="Arial" w:hAnsi="Arial" w:cs="Arial"/>
        </w:rPr>
        <w:t>one of the “candidate”</w:t>
      </w:r>
      <w:r w:rsidRPr="00B72FC8">
        <w:rPr>
          <w:rFonts w:ascii="Arial" w:eastAsia="Arial" w:hAnsi="Arial" w:cs="Arial"/>
        </w:rPr>
        <w:t xml:space="preserve"> blanks </w:t>
      </w:r>
      <w:r>
        <w:rPr>
          <w:rFonts w:ascii="Arial" w:eastAsia="Arial" w:hAnsi="Arial" w:cs="Arial"/>
        </w:rPr>
        <w:t xml:space="preserve">in the Volunteer Needs tab of the Volunteer </w:t>
      </w:r>
      <w:proofErr w:type="spellStart"/>
      <w:r>
        <w:rPr>
          <w:rFonts w:ascii="Arial" w:eastAsia="Arial" w:hAnsi="Arial" w:cs="Arial"/>
        </w:rPr>
        <w:t>Megaboard</w:t>
      </w:r>
      <w:proofErr w:type="spellEnd"/>
      <w:r>
        <w:rPr>
          <w:rFonts w:ascii="Arial" w:eastAsia="Arial" w:hAnsi="Arial" w:cs="Arial"/>
        </w:rPr>
        <w:t xml:space="preserve"> Template Excel spreadsheet</w:t>
      </w:r>
      <w:r w:rsidRPr="00B72FC8">
        <w:rPr>
          <w:rFonts w:ascii="Arial" w:eastAsia="Arial" w:hAnsi="Arial" w:cs="Arial"/>
        </w:rPr>
        <w:t>.</w:t>
      </w:r>
    </w:p>
    <w:p w14:paraId="6FC84636" w14:textId="77777777" w:rsidR="0098571C" w:rsidRDefault="0098571C" w:rsidP="0098571C">
      <w:pPr>
        <w:pStyle w:val="ListParagraph"/>
        <w:rPr>
          <w:rFonts w:eastAsia="Arial" w:cs="Arial"/>
        </w:rPr>
      </w:pPr>
    </w:p>
    <w:p w14:paraId="713A8AFD" w14:textId="77777777" w:rsidR="0098571C" w:rsidRDefault="0098571C" w:rsidP="0098571C">
      <w:pPr>
        <w:pStyle w:val="Normal1"/>
        <w:numPr>
          <w:ilvl w:val="0"/>
          <w:numId w:val="10"/>
        </w:numPr>
        <w:ind w:hanging="360"/>
        <w:contextualSpacing/>
        <w:rPr>
          <w:rFonts w:ascii="Arial" w:eastAsia="Arial" w:hAnsi="Arial" w:cs="Arial"/>
        </w:rPr>
      </w:pPr>
      <w:r w:rsidRPr="00843C13">
        <w:rPr>
          <w:rFonts w:ascii="Arial" w:eastAsia="Arial" w:hAnsi="Arial" w:cs="Arial"/>
        </w:rPr>
        <w:t>Assign responsibility for contacting prospective volunteers.</w:t>
      </w:r>
      <w:r>
        <w:rPr>
          <w:rFonts w:ascii="Arial" w:eastAsia="Arial" w:hAnsi="Arial" w:cs="Arial"/>
        </w:rPr>
        <w:t xml:space="preserve"> (This may be one person contacting all prospects, or prospects may be divided among team members.)</w:t>
      </w:r>
    </w:p>
    <w:p w14:paraId="6DF2F209" w14:textId="77777777" w:rsidR="0098571C" w:rsidRPr="00843C13" w:rsidRDefault="0098571C" w:rsidP="0098571C">
      <w:pPr>
        <w:pStyle w:val="Normal1"/>
        <w:contextualSpacing/>
        <w:rPr>
          <w:rFonts w:ascii="Arial" w:eastAsia="Arial" w:hAnsi="Arial" w:cs="Arial"/>
        </w:rPr>
      </w:pPr>
    </w:p>
    <w:p w14:paraId="1C3C334A" w14:textId="77777777" w:rsidR="0098571C" w:rsidRDefault="0098571C" w:rsidP="0098571C">
      <w:pPr>
        <w:pStyle w:val="Normal1"/>
        <w:numPr>
          <w:ilvl w:val="0"/>
          <w:numId w:val="10"/>
        </w:numPr>
        <w:ind w:hanging="360"/>
        <w:contextualSpacing/>
        <w:rPr>
          <w:rFonts w:ascii="Arial" w:eastAsia="Arial" w:hAnsi="Arial" w:cs="Arial"/>
        </w:rPr>
      </w:pPr>
      <w:r w:rsidRPr="00B72FC8">
        <w:rPr>
          <w:rFonts w:ascii="Arial" w:eastAsia="Arial" w:hAnsi="Arial" w:cs="Arial"/>
        </w:rPr>
        <w:t>Initial emails or phone calls are made to each assigned prospective volunteer in the coming week, filling all load-bearing, “partner” roles before trying to fill any helper roles.</w:t>
      </w:r>
    </w:p>
    <w:p w14:paraId="4C8866A3" w14:textId="77777777" w:rsidR="0098571C" w:rsidRPr="00B72FC8" w:rsidRDefault="0098571C" w:rsidP="0098571C">
      <w:pPr>
        <w:pStyle w:val="Normal1"/>
        <w:contextualSpacing/>
        <w:rPr>
          <w:rFonts w:ascii="Arial" w:eastAsia="Arial" w:hAnsi="Arial" w:cs="Arial"/>
        </w:rPr>
      </w:pPr>
    </w:p>
    <w:p w14:paraId="27D6635E" w14:textId="77777777" w:rsidR="0098571C" w:rsidRDefault="0098571C" w:rsidP="0098571C">
      <w:pPr>
        <w:pStyle w:val="Normal1"/>
        <w:numPr>
          <w:ilvl w:val="0"/>
          <w:numId w:val="10"/>
        </w:numPr>
        <w:ind w:hanging="360"/>
        <w:contextualSpacing/>
        <w:rPr>
          <w:rFonts w:ascii="Arial" w:eastAsia="Arial" w:hAnsi="Arial" w:cs="Arial"/>
        </w:rPr>
      </w:pPr>
      <w:r w:rsidRPr="00B72FC8">
        <w:rPr>
          <w:rFonts w:ascii="Arial" w:eastAsia="Arial" w:hAnsi="Arial" w:cs="Arial"/>
        </w:rPr>
        <w:t>Each week</w:t>
      </w:r>
      <w:r>
        <w:rPr>
          <w:rFonts w:ascii="Arial" w:eastAsia="Arial" w:hAnsi="Arial" w:cs="Arial"/>
        </w:rPr>
        <w:t>,</w:t>
      </w:r>
      <w:r w:rsidRPr="00B72FC8">
        <w:rPr>
          <w:rFonts w:ascii="Arial" w:eastAsia="Arial" w:hAnsi="Arial" w:cs="Arial"/>
        </w:rPr>
        <w:t xml:space="preserve"> ministry team members update the </w:t>
      </w:r>
      <w:r>
        <w:rPr>
          <w:rFonts w:ascii="Arial" w:eastAsia="Arial" w:hAnsi="Arial" w:cs="Arial"/>
        </w:rPr>
        <w:t>point</w:t>
      </w:r>
      <w:r w:rsidRPr="00B72FC8">
        <w:rPr>
          <w:rFonts w:ascii="Arial" w:eastAsia="Arial" w:hAnsi="Arial" w:cs="Arial"/>
        </w:rPr>
        <w:t xml:space="preserve"> person on any recruiting conversations they may have had with potential volunteers.</w:t>
      </w:r>
    </w:p>
    <w:p w14:paraId="66AED30E" w14:textId="77777777" w:rsidR="0098571C" w:rsidRPr="00B72FC8" w:rsidRDefault="0098571C" w:rsidP="0098571C">
      <w:pPr>
        <w:pStyle w:val="Normal1"/>
        <w:ind w:left="720"/>
        <w:contextualSpacing/>
        <w:rPr>
          <w:rFonts w:ascii="Arial" w:eastAsia="Arial" w:hAnsi="Arial" w:cs="Arial"/>
        </w:rPr>
      </w:pPr>
    </w:p>
    <w:p w14:paraId="5BE3ABFB" w14:textId="77777777" w:rsidR="0098571C" w:rsidRDefault="0098571C" w:rsidP="0098571C">
      <w:pPr>
        <w:pStyle w:val="Normal1"/>
        <w:numPr>
          <w:ilvl w:val="0"/>
          <w:numId w:val="10"/>
        </w:numPr>
        <w:ind w:hanging="360"/>
        <w:contextualSpacing/>
        <w:rPr>
          <w:rFonts w:ascii="Arial" w:eastAsia="Arial" w:hAnsi="Arial" w:cs="Arial"/>
        </w:rPr>
      </w:pPr>
      <w:r w:rsidRPr="00B72FC8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>point</w:t>
      </w:r>
      <w:r w:rsidRPr="00B72FC8">
        <w:rPr>
          <w:rFonts w:ascii="Arial" w:eastAsia="Arial" w:hAnsi="Arial" w:cs="Arial"/>
        </w:rPr>
        <w:t xml:space="preserve"> person updates the </w:t>
      </w:r>
      <w:r>
        <w:rPr>
          <w:rFonts w:ascii="Arial" w:eastAsia="Arial" w:hAnsi="Arial" w:cs="Arial"/>
        </w:rPr>
        <w:t>recruiting documents</w:t>
      </w:r>
      <w:r w:rsidRPr="00B72FC8">
        <w:rPr>
          <w:rFonts w:ascii="Arial" w:eastAsia="Arial" w:hAnsi="Arial" w:cs="Arial"/>
        </w:rPr>
        <w:t xml:space="preserve"> weekly.</w:t>
      </w:r>
    </w:p>
    <w:p w14:paraId="4849AB9A" w14:textId="77777777" w:rsidR="0098571C" w:rsidRPr="00B72FC8" w:rsidRDefault="0098571C" w:rsidP="0098571C">
      <w:pPr>
        <w:pStyle w:val="Normal1"/>
        <w:contextualSpacing/>
        <w:rPr>
          <w:rFonts w:ascii="Arial" w:eastAsia="Arial" w:hAnsi="Arial" w:cs="Arial"/>
        </w:rPr>
      </w:pPr>
    </w:p>
    <w:p w14:paraId="4D49109B" w14:textId="77777777" w:rsidR="0098571C" w:rsidRDefault="0098571C" w:rsidP="0098571C">
      <w:pPr>
        <w:pStyle w:val="Normal1"/>
        <w:numPr>
          <w:ilvl w:val="0"/>
          <w:numId w:val="10"/>
        </w:numPr>
        <w:ind w:hanging="360"/>
        <w:contextualSpacing/>
        <w:rPr>
          <w:rFonts w:ascii="Arial" w:eastAsia="Arial" w:hAnsi="Arial" w:cs="Arial"/>
        </w:rPr>
      </w:pPr>
      <w:r w:rsidRPr="00B72FC8">
        <w:rPr>
          <w:rFonts w:ascii="Arial" w:eastAsia="Arial" w:hAnsi="Arial" w:cs="Arial"/>
        </w:rPr>
        <w:t xml:space="preserve">Follow-up calls </w:t>
      </w:r>
      <w:r>
        <w:rPr>
          <w:rFonts w:ascii="Arial" w:eastAsia="Arial" w:hAnsi="Arial" w:cs="Arial"/>
        </w:rPr>
        <w:t xml:space="preserve">to prospective volunteers </w:t>
      </w:r>
      <w:r w:rsidRPr="00B72FC8">
        <w:rPr>
          <w:rFonts w:ascii="Arial" w:eastAsia="Arial" w:hAnsi="Arial" w:cs="Arial"/>
        </w:rPr>
        <w:t>continue at least weekly, until the prospect gives either a yes or a no or is totally unresponsive after 8 personal contacts.</w:t>
      </w:r>
    </w:p>
    <w:p w14:paraId="070EE619" w14:textId="77777777" w:rsidR="0098571C" w:rsidRPr="00B72FC8" w:rsidRDefault="0098571C" w:rsidP="0098571C">
      <w:pPr>
        <w:pStyle w:val="Normal1"/>
        <w:contextualSpacing/>
        <w:rPr>
          <w:rFonts w:ascii="Arial" w:eastAsia="Arial" w:hAnsi="Arial" w:cs="Arial"/>
        </w:rPr>
      </w:pPr>
    </w:p>
    <w:p w14:paraId="619E141D" w14:textId="77777777" w:rsidR="0098571C" w:rsidRDefault="0098571C" w:rsidP="0098571C">
      <w:pPr>
        <w:pStyle w:val="Normal1"/>
        <w:numPr>
          <w:ilvl w:val="0"/>
          <w:numId w:val="10"/>
        </w:numPr>
        <w:ind w:hanging="360"/>
        <w:contextualSpacing/>
        <w:rPr>
          <w:rFonts w:ascii="Arial" w:eastAsia="Arial" w:hAnsi="Arial" w:cs="Arial"/>
        </w:rPr>
      </w:pPr>
      <w:bookmarkStart w:id="0" w:name="_gjdgxs" w:colFirst="0" w:colLast="0"/>
      <w:bookmarkEnd w:id="0"/>
      <w:r w:rsidRPr="00B72FC8">
        <w:rPr>
          <w:rFonts w:ascii="Arial" w:eastAsia="Arial" w:hAnsi="Arial" w:cs="Arial"/>
        </w:rPr>
        <w:lastRenderedPageBreak/>
        <w:t xml:space="preserve">When a prospective volunteer says yes to an opportunity, the </w:t>
      </w:r>
      <w:r>
        <w:rPr>
          <w:rFonts w:ascii="Arial" w:eastAsia="Arial" w:hAnsi="Arial" w:cs="Arial"/>
        </w:rPr>
        <w:t>point</w:t>
      </w:r>
      <w:r w:rsidRPr="00B72FC8">
        <w:rPr>
          <w:rFonts w:ascii="Arial" w:eastAsia="Arial" w:hAnsi="Arial" w:cs="Arial"/>
        </w:rPr>
        <w:t xml:space="preserve"> person follows up with that new volunteer within 24 hours (this </w:t>
      </w:r>
      <w:proofErr w:type="spellStart"/>
      <w:r w:rsidRPr="00B72FC8">
        <w:rPr>
          <w:rFonts w:ascii="Arial" w:eastAsia="Arial" w:hAnsi="Arial" w:cs="Arial"/>
        </w:rPr>
        <w:t>followup</w:t>
      </w:r>
      <w:proofErr w:type="spellEnd"/>
      <w:r w:rsidRPr="00B72FC8">
        <w:rPr>
          <w:rFonts w:ascii="Arial" w:eastAsia="Arial" w:hAnsi="Arial" w:cs="Arial"/>
        </w:rPr>
        <w:t xml:space="preserve"> can take place in person, on the phone, or via email).  In that contact, the </w:t>
      </w:r>
      <w:r>
        <w:rPr>
          <w:rFonts w:ascii="Arial" w:eastAsia="Arial" w:hAnsi="Arial" w:cs="Arial"/>
        </w:rPr>
        <w:t>point person</w:t>
      </w:r>
      <w:r w:rsidRPr="00B72FC8">
        <w:rPr>
          <w:rFonts w:ascii="Arial" w:eastAsia="Arial" w:hAnsi="Arial" w:cs="Arial"/>
        </w:rPr>
        <w:t xml:space="preserve"> welcomes the new volunteer, answers any questions, and provides</w:t>
      </w:r>
      <w:r>
        <w:rPr>
          <w:rFonts w:ascii="Arial" w:eastAsia="Arial" w:hAnsi="Arial" w:cs="Arial"/>
        </w:rPr>
        <w:t>:</w:t>
      </w:r>
    </w:p>
    <w:p w14:paraId="08767DDF" w14:textId="77777777" w:rsidR="0098571C" w:rsidRPr="00B72FC8" w:rsidRDefault="0098571C" w:rsidP="0098571C">
      <w:pPr>
        <w:pStyle w:val="Normal1"/>
        <w:contextualSpacing/>
      </w:pPr>
    </w:p>
    <w:p w14:paraId="44C7859D" w14:textId="77777777" w:rsidR="0098571C" w:rsidRDefault="0098571C" w:rsidP="0098571C">
      <w:pPr>
        <w:pStyle w:val="Normal1"/>
        <w:numPr>
          <w:ilvl w:val="0"/>
          <w:numId w:val="11"/>
        </w:numPr>
        <w:ind w:hanging="360"/>
        <w:contextualSpacing/>
      </w:pPr>
      <w:r w:rsidRPr="00B72FC8">
        <w:rPr>
          <w:rFonts w:ascii="Arial" w:eastAsia="Arial" w:hAnsi="Arial" w:cs="Arial"/>
        </w:rPr>
        <w:t>A copy of the job description and any applicable child protection policies.</w:t>
      </w:r>
    </w:p>
    <w:p w14:paraId="355DBB51" w14:textId="77777777" w:rsidR="0098571C" w:rsidRPr="00D03D4B" w:rsidRDefault="0098571C" w:rsidP="0098571C">
      <w:pPr>
        <w:pStyle w:val="Normal1"/>
        <w:numPr>
          <w:ilvl w:val="0"/>
          <w:numId w:val="11"/>
        </w:numPr>
        <w:ind w:hanging="360"/>
        <w:contextualSpacing/>
      </w:pPr>
      <w:r>
        <w:rPr>
          <w:rFonts w:ascii="Arial" w:hAnsi="Arial" w:cs="Arial"/>
        </w:rPr>
        <w:t>Forms to complete for any background checks required, with deadline for completion</w:t>
      </w:r>
    </w:p>
    <w:p w14:paraId="67E7DFC0" w14:textId="77777777" w:rsidR="0098571C" w:rsidRPr="00B72FC8" w:rsidRDefault="0098571C" w:rsidP="0098571C">
      <w:pPr>
        <w:pStyle w:val="Normal1"/>
        <w:numPr>
          <w:ilvl w:val="0"/>
          <w:numId w:val="11"/>
        </w:numPr>
        <w:ind w:hanging="360"/>
        <w:contextualSpacing/>
      </w:pPr>
      <w:r w:rsidRPr="00B72FC8">
        <w:rPr>
          <w:rFonts w:ascii="Arial" w:eastAsia="Arial" w:hAnsi="Arial" w:cs="Arial"/>
        </w:rPr>
        <w:t>The</w:t>
      </w:r>
      <w:r>
        <w:rPr>
          <w:rFonts w:ascii="Arial" w:eastAsia="Arial" w:hAnsi="Arial" w:cs="Arial"/>
        </w:rPr>
        <w:t xml:space="preserve"> date and</w:t>
      </w:r>
      <w:r w:rsidRPr="00B72FC8">
        <w:rPr>
          <w:rFonts w:ascii="Arial" w:eastAsia="Arial" w:hAnsi="Arial" w:cs="Arial"/>
        </w:rPr>
        <w:t xml:space="preserve"> time for the scheduled ministry orientation</w:t>
      </w:r>
    </w:p>
    <w:p w14:paraId="457FB3F9" w14:textId="77777777" w:rsidR="0098571C" w:rsidRPr="00B72FC8" w:rsidRDefault="0098571C" w:rsidP="0098571C">
      <w:pPr>
        <w:pStyle w:val="Normal1"/>
        <w:contextualSpacing/>
      </w:pPr>
    </w:p>
    <w:p w14:paraId="4F282E86" w14:textId="77777777" w:rsidR="0098571C" w:rsidRDefault="0098571C" w:rsidP="0098571C">
      <w:pPr>
        <w:pStyle w:val="Normal1"/>
        <w:numPr>
          <w:ilvl w:val="0"/>
          <w:numId w:val="10"/>
        </w:numPr>
        <w:ind w:hanging="360"/>
        <w:contextualSpacing/>
        <w:rPr>
          <w:rFonts w:ascii="Arial" w:eastAsia="Arial" w:hAnsi="Arial" w:cs="Arial"/>
        </w:rPr>
      </w:pPr>
      <w:r w:rsidRPr="00B72FC8">
        <w:rPr>
          <w:rFonts w:ascii="Arial" w:eastAsia="Arial" w:hAnsi="Arial" w:cs="Arial"/>
        </w:rPr>
        <w:t xml:space="preserve">The new volunteer is launched after </w:t>
      </w:r>
      <w:r>
        <w:rPr>
          <w:rFonts w:ascii="Arial" w:eastAsia="Arial" w:hAnsi="Arial" w:cs="Arial"/>
        </w:rPr>
        <w:t xml:space="preserve">passing any required background checks and </w:t>
      </w:r>
      <w:r w:rsidRPr="00B72FC8">
        <w:rPr>
          <w:rFonts w:ascii="Arial" w:eastAsia="Arial" w:hAnsi="Arial" w:cs="Arial"/>
        </w:rPr>
        <w:t>completing the scheduled ministry orientation, which provides</w:t>
      </w:r>
      <w:r>
        <w:rPr>
          <w:rFonts w:ascii="Arial" w:eastAsia="Arial" w:hAnsi="Arial" w:cs="Arial"/>
        </w:rPr>
        <w:t>:</w:t>
      </w:r>
    </w:p>
    <w:p w14:paraId="538DA711" w14:textId="77777777" w:rsidR="0098571C" w:rsidRPr="00B72FC8" w:rsidRDefault="0098571C" w:rsidP="0098571C">
      <w:pPr>
        <w:pStyle w:val="Normal1"/>
        <w:ind w:left="360"/>
        <w:contextualSpacing/>
        <w:rPr>
          <w:rFonts w:ascii="Arial" w:eastAsia="Arial" w:hAnsi="Arial" w:cs="Arial"/>
        </w:rPr>
      </w:pPr>
    </w:p>
    <w:p w14:paraId="7C4F0F96" w14:textId="77777777" w:rsidR="0098571C" w:rsidRPr="00B72FC8" w:rsidRDefault="0098571C" w:rsidP="0098571C">
      <w:pPr>
        <w:pStyle w:val="Normal1"/>
        <w:numPr>
          <w:ilvl w:val="1"/>
          <w:numId w:val="10"/>
        </w:numPr>
        <w:ind w:hanging="360"/>
        <w:contextualSpacing/>
      </w:pPr>
      <w:r w:rsidRPr="00B72FC8">
        <w:rPr>
          <w:rFonts w:ascii="Arial" w:eastAsia="Arial" w:hAnsi="Arial" w:cs="Arial"/>
        </w:rPr>
        <w:t>An inspiring presentation of the vision for the ministry</w:t>
      </w:r>
    </w:p>
    <w:p w14:paraId="0015FA96" w14:textId="77777777" w:rsidR="0098571C" w:rsidRPr="00B72FC8" w:rsidRDefault="0098571C" w:rsidP="0098571C">
      <w:pPr>
        <w:pStyle w:val="Normal1"/>
        <w:numPr>
          <w:ilvl w:val="1"/>
          <w:numId w:val="10"/>
        </w:numPr>
        <w:ind w:hanging="360"/>
        <w:contextualSpacing/>
      </w:pPr>
      <w:r w:rsidRPr="00B72FC8">
        <w:rPr>
          <w:rFonts w:ascii="Arial" w:eastAsia="Arial" w:hAnsi="Arial" w:cs="Arial"/>
        </w:rPr>
        <w:t>Clarity about responsibilities and processes</w:t>
      </w:r>
    </w:p>
    <w:p w14:paraId="300F136B" w14:textId="77777777" w:rsidR="0098571C" w:rsidRPr="0098571C" w:rsidRDefault="0098571C" w:rsidP="0098571C">
      <w:pPr>
        <w:pStyle w:val="Normal1"/>
        <w:numPr>
          <w:ilvl w:val="1"/>
          <w:numId w:val="10"/>
        </w:numPr>
        <w:ind w:hanging="360"/>
        <w:contextualSpacing/>
      </w:pPr>
      <w:r w:rsidRPr="00B72FC8">
        <w:rPr>
          <w:rFonts w:ascii="Arial" w:eastAsia="Arial" w:hAnsi="Arial" w:cs="Arial"/>
        </w:rPr>
        <w:t>A copy of ministry calendar for the year</w:t>
      </w:r>
    </w:p>
    <w:p w14:paraId="4CF24468" w14:textId="7C688060" w:rsidR="00DE58E0" w:rsidRDefault="0098571C" w:rsidP="0098571C">
      <w:pPr>
        <w:pStyle w:val="Normal1"/>
        <w:numPr>
          <w:ilvl w:val="1"/>
          <w:numId w:val="10"/>
        </w:numPr>
        <w:ind w:hanging="360"/>
        <w:contextualSpacing/>
        <w:rPr>
          <w:rFonts w:ascii="Arial" w:hAnsi="Arial" w:cs="Arial"/>
        </w:rPr>
      </w:pPr>
      <w:r w:rsidRPr="0098571C">
        <w:rPr>
          <w:rFonts w:ascii="Arial" w:hAnsi="Arial" w:cs="Arial"/>
        </w:rPr>
        <w:t>A directory of children or youth involved in the program.</w:t>
      </w:r>
    </w:p>
    <w:p w14:paraId="5011D3F1" w14:textId="56FCA223" w:rsidR="0098571C" w:rsidRDefault="0098571C">
      <w:pPr>
        <w:rPr>
          <w:rFonts w:eastAsia="Cambria" w:cs="Arial"/>
          <w:color w:val="000000"/>
        </w:rPr>
      </w:pPr>
      <w:r>
        <w:rPr>
          <w:rFonts w:cs="Arial"/>
        </w:rPr>
        <w:br w:type="page"/>
      </w:r>
    </w:p>
    <w:p w14:paraId="2AEFA671" w14:textId="77777777" w:rsidR="0098571C" w:rsidRPr="0098571C" w:rsidRDefault="0098571C" w:rsidP="0098571C">
      <w:pPr>
        <w:pStyle w:val="MADocHead1"/>
        <w:jc w:val="center"/>
        <w:rPr>
          <w:color w:val="7AA6A2"/>
          <w:sz w:val="40"/>
          <w:szCs w:val="40"/>
        </w:rPr>
      </w:pPr>
      <w:r w:rsidRPr="0098571C">
        <w:rPr>
          <w:color w:val="7AA6A2"/>
          <w:sz w:val="40"/>
          <w:szCs w:val="40"/>
        </w:rPr>
        <w:t>E-MAIL VOLUNTEER RECRUITING SCRIPT</w:t>
      </w:r>
    </w:p>
    <w:p w14:paraId="46D0FD90" w14:textId="77777777" w:rsidR="0098571C" w:rsidRDefault="0098571C" w:rsidP="0098571C"/>
    <w:p w14:paraId="68F37FE1" w14:textId="77777777" w:rsidR="0098571C" w:rsidRDefault="0098571C" w:rsidP="0098571C">
      <w:pPr>
        <w:spacing w:line="360" w:lineRule="auto"/>
        <w:ind w:left="288"/>
        <w:rPr>
          <w:rFonts w:cs="Arial"/>
        </w:rPr>
      </w:pPr>
    </w:p>
    <w:p w14:paraId="5A9C6636" w14:textId="7AD8C466" w:rsidR="0098571C" w:rsidRPr="00E3038A" w:rsidRDefault="0098571C" w:rsidP="0098571C">
      <w:pPr>
        <w:spacing w:line="360" w:lineRule="auto"/>
        <w:ind w:left="288"/>
        <w:rPr>
          <w:rFonts w:cs="Arial"/>
        </w:rPr>
      </w:pPr>
      <w:r w:rsidRPr="00E3038A">
        <w:rPr>
          <w:rFonts w:cs="Arial"/>
        </w:rPr>
        <w:t>Hi, ______________.  I’m reaching out to you, because your name came up in our children’s team meeting. I think you would make a great (</w:t>
      </w:r>
      <w:r w:rsidRPr="00E3038A">
        <w:rPr>
          <w:rFonts w:cs="Arial"/>
          <w:u w:val="single"/>
        </w:rPr>
        <w:t xml:space="preserve">Elementary Sunday school helper, greeter, </w:t>
      </w:r>
      <w:proofErr w:type="spellStart"/>
      <w:r w:rsidRPr="00E3038A">
        <w:rPr>
          <w:rFonts w:cs="Arial"/>
          <w:u w:val="single"/>
        </w:rPr>
        <w:t>etc</w:t>
      </w:r>
      <w:proofErr w:type="spellEnd"/>
      <w:r w:rsidRPr="00E3038A">
        <w:rPr>
          <w:rFonts w:cs="Arial"/>
          <w:u w:val="single"/>
        </w:rPr>
        <w:t>)</w:t>
      </w:r>
      <w:r w:rsidRPr="00E3038A">
        <w:rPr>
          <w:rFonts w:cs="Arial"/>
        </w:rPr>
        <w:t>.  We are working on building our ministry to kids</w:t>
      </w:r>
      <w:r>
        <w:rPr>
          <w:rFonts w:cs="Arial"/>
        </w:rPr>
        <w:t>,</w:t>
      </w:r>
      <w:r w:rsidRPr="00E3038A">
        <w:rPr>
          <w:rFonts w:cs="Arial"/>
        </w:rPr>
        <w:t xml:space="preserve"> and would love for you to be involved. I would be honored if you would </w:t>
      </w:r>
      <w:proofErr w:type="gramStart"/>
      <w:r w:rsidRPr="00E3038A">
        <w:rPr>
          <w:rFonts w:cs="Arial"/>
        </w:rPr>
        <w:t>take a look</w:t>
      </w:r>
      <w:proofErr w:type="gramEnd"/>
      <w:r w:rsidRPr="00E3038A">
        <w:rPr>
          <w:rFonts w:cs="Arial"/>
        </w:rPr>
        <w:t xml:space="preserve"> at the job description for __________________________, and pray about whether this would be a good place for you to use your gifts. I’ve attached it here. </w:t>
      </w:r>
    </w:p>
    <w:p w14:paraId="3D0A0AD9" w14:textId="77777777" w:rsidR="0098571C" w:rsidRPr="00E3038A" w:rsidRDefault="0098571C" w:rsidP="0098571C">
      <w:pPr>
        <w:spacing w:line="360" w:lineRule="auto"/>
        <w:ind w:left="288"/>
        <w:rPr>
          <w:rFonts w:cs="Arial"/>
        </w:rPr>
      </w:pPr>
    </w:p>
    <w:p w14:paraId="454EE985" w14:textId="77777777" w:rsidR="0098571C" w:rsidRPr="00E3038A" w:rsidRDefault="0098571C" w:rsidP="0098571C">
      <w:pPr>
        <w:spacing w:line="360" w:lineRule="auto"/>
        <w:ind w:left="288"/>
        <w:rPr>
          <w:rFonts w:cs="Arial"/>
        </w:rPr>
      </w:pPr>
      <w:r w:rsidRPr="00E3038A">
        <w:rPr>
          <w:rFonts w:cs="Arial"/>
        </w:rPr>
        <w:t>After you’ve had a chance to think and pray, let me know if it feels like a</w:t>
      </w:r>
      <w:r>
        <w:rPr>
          <w:rFonts w:cs="Arial"/>
        </w:rPr>
        <w:t xml:space="preserve"> “yes,” a</w:t>
      </w:r>
      <w:r w:rsidRPr="00E3038A">
        <w:rPr>
          <w:rFonts w:cs="Arial"/>
        </w:rPr>
        <w:t xml:space="preserve"> “no</w:t>
      </w:r>
      <w:r>
        <w:rPr>
          <w:rFonts w:cs="Arial"/>
        </w:rPr>
        <w:t>,</w:t>
      </w:r>
      <w:r w:rsidRPr="00E3038A">
        <w:rPr>
          <w:rFonts w:cs="Arial"/>
        </w:rPr>
        <w:t>” or a “maybe.” If it’s not for you right now, that’s alright. If you’re undecided</w:t>
      </w:r>
      <w:r>
        <w:rPr>
          <w:rFonts w:cs="Arial"/>
        </w:rPr>
        <w:t xml:space="preserve"> or have questions</w:t>
      </w:r>
      <w:r w:rsidRPr="00E3038A">
        <w:rPr>
          <w:rFonts w:cs="Arial"/>
        </w:rPr>
        <w:t xml:space="preserve">, let me know, and I can get you some more information.  </w:t>
      </w:r>
    </w:p>
    <w:p w14:paraId="7F61601D" w14:textId="77777777" w:rsidR="0098571C" w:rsidRPr="00E3038A" w:rsidRDefault="0098571C" w:rsidP="0098571C">
      <w:pPr>
        <w:spacing w:line="360" w:lineRule="auto"/>
        <w:ind w:left="288"/>
        <w:rPr>
          <w:rFonts w:cs="Arial"/>
        </w:rPr>
      </w:pPr>
    </w:p>
    <w:p w14:paraId="55B13FB4" w14:textId="77777777" w:rsidR="0098571C" w:rsidRPr="00E3038A" w:rsidRDefault="0098571C" w:rsidP="0098571C">
      <w:pPr>
        <w:spacing w:line="360" w:lineRule="auto"/>
        <w:ind w:left="288"/>
        <w:rPr>
          <w:rFonts w:cs="Arial"/>
        </w:rPr>
      </w:pPr>
      <w:r w:rsidRPr="00E3038A">
        <w:rPr>
          <w:rFonts w:cs="Arial"/>
        </w:rPr>
        <w:t>Either way, please pray with us as we partner with families and volunteers to build some exciting new things for the kids of our church.</w:t>
      </w:r>
    </w:p>
    <w:p w14:paraId="0BE5D04F" w14:textId="77777777" w:rsidR="0098571C" w:rsidRPr="00E3038A" w:rsidRDefault="0098571C" w:rsidP="0098571C">
      <w:pPr>
        <w:spacing w:line="360" w:lineRule="auto"/>
        <w:ind w:left="288"/>
        <w:rPr>
          <w:rFonts w:cs="Arial"/>
        </w:rPr>
      </w:pPr>
    </w:p>
    <w:p w14:paraId="0A751A1B" w14:textId="77777777" w:rsidR="0098571C" w:rsidRPr="00E3038A" w:rsidRDefault="0098571C" w:rsidP="0098571C">
      <w:pPr>
        <w:spacing w:line="360" w:lineRule="auto"/>
        <w:ind w:left="288"/>
        <w:rPr>
          <w:rFonts w:cs="Arial"/>
        </w:rPr>
      </w:pPr>
    </w:p>
    <w:p w14:paraId="49772226" w14:textId="77777777" w:rsidR="0098571C" w:rsidRPr="00E3038A" w:rsidRDefault="0098571C" w:rsidP="0098571C">
      <w:pPr>
        <w:spacing w:line="360" w:lineRule="auto"/>
        <w:ind w:left="288"/>
        <w:rPr>
          <w:rFonts w:cs="Arial"/>
        </w:rPr>
      </w:pPr>
    </w:p>
    <w:p w14:paraId="7A65E950" w14:textId="77777777" w:rsidR="0098571C" w:rsidRPr="00221CAE" w:rsidRDefault="0098571C" w:rsidP="0098571C">
      <w:pPr>
        <w:spacing w:line="360" w:lineRule="auto"/>
        <w:ind w:left="288"/>
        <w:rPr>
          <w:b/>
          <w:color w:val="7AA6A2"/>
        </w:rPr>
      </w:pPr>
      <w:r w:rsidRPr="00221CAE">
        <w:rPr>
          <w:rFonts w:cs="Arial"/>
          <w:b/>
          <w:color w:val="7AA6A2"/>
        </w:rPr>
        <w:t>Whenever you get a “no,” ask them about a different job opening. If you run out of jobs to ask them about, ask if they can be put on your “sub list.”</w:t>
      </w:r>
    </w:p>
    <w:p w14:paraId="34E4ED89" w14:textId="05A6F55E" w:rsidR="0098571C" w:rsidRDefault="0098571C" w:rsidP="0098571C">
      <w:pPr>
        <w:pStyle w:val="Normal1"/>
        <w:spacing w:line="360" w:lineRule="auto"/>
        <w:contextualSpacing/>
        <w:rPr>
          <w:rFonts w:ascii="Arial" w:hAnsi="Arial" w:cs="Arial"/>
        </w:rPr>
      </w:pPr>
    </w:p>
    <w:p w14:paraId="711FD423" w14:textId="6D1A3D5F" w:rsidR="00221CAE" w:rsidRPr="00221CAE" w:rsidRDefault="00221CAE" w:rsidP="00221CAE">
      <w:pPr>
        <w:tabs>
          <w:tab w:val="left" w:pos="2625"/>
        </w:tabs>
      </w:pPr>
      <w:r>
        <w:tab/>
      </w:r>
      <w:bookmarkStart w:id="1" w:name="_GoBack"/>
      <w:bookmarkEnd w:id="1"/>
    </w:p>
    <w:sectPr w:rsidR="00221CAE" w:rsidRPr="00221CAE" w:rsidSect="0046756E">
      <w:headerReference w:type="default" r:id="rId8"/>
      <w:pgSz w:w="12240" w:h="15840"/>
      <w:pgMar w:top="3240" w:right="1440" w:bottom="1008" w:left="135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58BE4" w14:textId="77777777" w:rsidR="00E76CE0" w:rsidRDefault="00E76CE0" w:rsidP="00077AA3">
      <w:r>
        <w:separator/>
      </w:r>
    </w:p>
  </w:endnote>
  <w:endnote w:type="continuationSeparator" w:id="0">
    <w:p w14:paraId="33B042D8" w14:textId="77777777" w:rsidR="00E76CE0" w:rsidRDefault="00E76CE0" w:rsidP="0007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ans-Bold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13683" w14:textId="77777777" w:rsidR="00E76CE0" w:rsidRDefault="00E76CE0" w:rsidP="00077AA3">
      <w:r>
        <w:separator/>
      </w:r>
    </w:p>
  </w:footnote>
  <w:footnote w:type="continuationSeparator" w:id="0">
    <w:p w14:paraId="63324AB9" w14:textId="77777777" w:rsidR="00E76CE0" w:rsidRDefault="00E76CE0" w:rsidP="0007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939DE" w14:textId="7B7C7C36" w:rsidR="00DF5996" w:rsidRDefault="00757667" w:rsidP="00740768">
    <w:pPr>
      <w:pStyle w:val="Header"/>
      <w:ind w:left="-1800" w:right="-1440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DB7EA6" wp14:editId="378011A9">
              <wp:simplePos x="0" y="0"/>
              <wp:positionH relativeFrom="column">
                <wp:posOffset>-516890</wp:posOffset>
              </wp:positionH>
              <wp:positionV relativeFrom="paragraph">
                <wp:posOffset>390526</wp:posOffset>
              </wp:positionV>
              <wp:extent cx="4591050" cy="12001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1050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E113B" w14:textId="53ACF1CA" w:rsidR="00CC0DB3" w:rsidRDefault="0098571C" w:rsidP="00822096">
                          <w:pPr>
                            <w:pStyle w:val="MADocTitle"/>
                          </w:pPr>
                          <w:r>
                            <w:t>volunteer recruitment process</w:t>
                          </w:r>
                        </w:p>
                        <w:p w14:paraId="0AF3859A" w14:textId="11CD2DD4" w:rsidR="00757667" w:rsidRPr="00822096" w:rsidRDefault="0098571C" w:rsidP="00822096">
                          <w:pPr>
                            <w:pStyle w:val="MADocSubtitle"/>
                          </w:pPr>
                          <w:r>
                            <w:rPr>
                              <w:rStyle w:val="ColorDates"/>
                              <w:color w:val="646163"/>
                            </w:rPr>
                            <w:t>for children’s ministry</w:t>
                          </w:r>
                        </w:p>
                        <w:p w14:paraId="08E75D65" w14:textId="4F24A043" w:rsidR="00DF5996" w:rsidRPr="00CC0DB3" w:rsidRDefault="0098571C" w:rsidP="00822096">
                          <w:pPr>
                            <w:pStyle w:val="MADocsSubtitle2"/>
                          </w:pPr>
                          <w:r>
                            <w:t>Includes a volunteer recruitment calling script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B7E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0.7pt;margin-top:30.75pt;width:361.5pt;height:9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UYqAIAAKQ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" filled="f" stroked="f">
              <v:textbox>
                <w:txbxContent>
                  <w:p w14:paraId="379E113B" w14:textId="53ACF1CA" w:rsidR="00CC0DB3" w:rsidRDefault="0098571C" w:rsidP="00822096">
                    <w:pPr>
                      <w:pStyle w:val="MADocTitle"/>
                    </w:pPr>
                    <w:r>
                      <w:t>volunteer recruitment process</w:t>
                    </w:r>
                  </w:p>
                  <w:p w14:paraId="0AF3859A" w14:textId="11CD2DD4" w:rsidR="00757667" w:rsidRPr="00822096" w:rsidRDefault="0098571C" w:rsidP="00822096">
                    <w:pPr>
                      <w:pStyle w:val="MADocSubtitle"/>
                    </w:pPr>
                    <w:r>
                      <w:rPr>
                        <w:rStyle w:val="ColorDates"/>
                        <w:color w:val="646163"/>
                      </w:rPr>
                      <w:t>for children’s ministry</w:t>
                    </w:r>
                  </w:p>
                  <w:p w14:paraId="08E75D65" w14:textId="4F24A043" w:rsidR="00DF5996" w:rsidRPr="00CC0DB3" w:rsidRDefault="0098571C" w:rsidP="00822096">
                    <w:pPr>
                      <w:pStyle w:val="MADocsSubtitle2"/>
                    </w:pPr>
                    <w:r>
                      <w:t>Includes a volunteer recruitment calling script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9776" behindDoc="1" locked="0" layoutInCell="1" allowOverlap="1" wp14:anchorId="047B84DE" wp14:editId="7D8E668E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772400" cy="182753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th Ministry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9691" cy="183394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17ED6"/>
    <w:multiLevelType w:val="multilevel"/>
    <w:tmpl w:val="2F4CC940"/>
    <w:lvl w:ilvl="0">
      <w:start w:val="1"/>
      <w:numFmt w:val="decimal"/>
      <w:pStyle w:val="MADocBody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279C3C2B"/>
    <w:multiLevelType w:val="multilevel"/>
    <w:tmpl w:val="F9EE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91C6E"/>
    <w:multiLevelType w:val="multilevel"/>
    <w:tmpl w:val="A3BC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9302C"/>
    <w:multiLevelType w:val="multilevel"/>
    <w:tmpl w:val="A6F6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16CE4"/>
    <w:multiLevelType w:val="hybridMultilevel"/>
    <w:tmpl w:val="79B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42C"/>
    <w:multiLevelType w:val="multilevel"/>
    <w:tmpl w:val="D86640CE"/>
    <w:lvl w:ilvl="0">
      <w:start w:val="1"/>
      <w:numFmt w:val="bullet"/>
      <w:lvlText w:val="●"/>
      <w:lvlJc w:val="left"/>
      <w:pPr>
        <w:ind w:left="144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480"/>
      </w:pPr>
      <w:rPr>
        <w:rFonts w:ascii="Arial" w:eastAsia="Arial" w:hAnsi="Arial" w:cs="Arial"/>
      </w:rPr>
    </w:lvl>
  </w:abstractNum>
  <w:abstractNum w:abstractNumId="6" w15:restartNumberingAfterBreak="0">
    <w:nsid w:val="3E824B09"/>
    <w:multiLevelType w:val="hybridMultilevel"/>
    <w:tmpl w:val="D1C2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B3AAB"/>
    <w:multiLevelType w:val="multilevel"/>
    <w:tmpl w:val="D802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95FB9"/>
    <w:multiLevelType w:val="multilevel"/>
    <w:tmpl w:val="EAAA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D51A5"/>
    <w:multiLevelType w:val="hybridMultilevel"/>
    <w:tmpl w:val="D126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14800"/>
    <w:multiLevelType w:val="multilevel"/>
    <w:tmpl w:val="DF3C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AA3"/>
    <w:rsid w:val="00064466"/>
    <w:rsid w:val="00077AA3"/>
    <w:rsid w:val="000976AD"/>
    <w:rsid w:val="000D08A6"/>
    <w:rsid w:val="000F275D"/>
    <w:rsid w:val="00164824"/>
    <w:rsid w:val="001A17C6"/>
    <w:rsid w:val="001E33E7"/>
    <w:rsid w:val="00200AD4"/>
    <w:rsid w:val="00221CAE"/>
    <w:rsid w:val="002C088E"/>
    <w:rsid w:val="002E2C01"/>
    <w:rsid w:val="00303D24"/>
    <w:rsid w:val="003735BC"/>
    <w:rsid w:val="00375262"/>
    <w:rsid w:val="003D2676"/>
    <w:rsid w:val="0044701F"/>
    <w:rsid w:val="0046756E"/>
    <w:rsid w:val="00467CDE"/>
    <w:rsid w:val="004A006C"/>
    <w:rsid w:val="004B0DEE"/>
    <w:rsid w:val="004D6DD3"/>
    <w:rsid w:val="00500361"/>
    <w:rsid w:val="005112FA"/>
    <w:rsid w:val="00513E79"/>
    <w:rsid w:val="005623AF"/>
    <w:rsid w:val="00582B1C"/>
    <w:rsid w:val="005E6B3E"/>
    <w:rsid w:val="005F03DB"/>
    <w:rsid w:val="006169FD"/>
    <w:rsid w:val="0064015D"/>
    <w:rsid w:val="006528F0"/>
    <w:rsid w:val="00652CCD"/>
    <w:rsid w:val="006C22F4"/>
    <w:rsid w:val="007124D2"/>
    <w:rsid w:val="007362F9"/>
    <w:rsid w:val="00740768"/>
    <w:rsid w:val="0075319C"/>
    <w:rsid w:val="00757667"/>
    <w:rsid w:val="00766D54"/>
    <w:rsid w:val="007F0BA4"/>
    <w:rsid w:val="007F67CC"/>
    <w:rsid w:val="008005B4"/>
    <w:rsid w:val="00822096"/>
    <w:rsid w:val="00912058"/>
    <w:rsid w:val="00926F9C"/>
    <w:rsid w:val="00972C2D"/>
    <w:rsid w:val="0098571C"/>
    <w:rsid w:val="009D6FE1"/>
    <w:rsid w:val="009E14AD"/>
    <w:rsid w:val="00A3267A"/>
    <w:rsid w:val="00A47D99"/>
    <w:rsid w:val="00A66ED1"/>
    <w:rsid w:val="00B33248"/>
    <w:rsid w:val="00C06C41"/>
    <w:rsid w:val="00CA5BCF"/>
    <w:rsid w:val="00CC0DB3"/>
    <w:rsid w:val="00D217F5"/>
    <w:rsid w:val="00D338A6"/>
    <w:rsid w:val="00D36A44"/>
    <w:rsid w:val="00D7200C"/>
    <w:rsid w:val="00DC3DAA"/>
    <w:rsid w:val="00DE58E0"/>
    <w:rsid w:val="00DF3D11"/>
    <w:rsid w:val="00DF5996"/>
    <w:rsid w:val="00DF631C"/>
    <w:rsid w:val="00E76CE0"/>
    <w:rsid w:val="00F16A4D"/>
    <w:rsid w:val="00FD3865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AE7524"/>
  <w14:defaultImageDpi w14:val="300"/>
  <w15:docId w15:val="{434A756F-8707-41AD-A9FE-FE3A2C78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05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7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912058"/>
    <w:pPr>
      <w:tabs>
        <w:tab w:val="center" w:pos="4320"/>
        <w:tab w:val="right" w:pos="8640"/>
      </w:tabs>
    </w:pPr>
    <w:rPr>
      <w:color w:val="FFFFFF" w:themeColor="background1"/>
      <w:sz w:val="52"/>
    </w:rPr>
  </w:style>
  <w:style w:type="character" w:customStyle="1" w:styleId="HeaderChar">
    <w:name w:val="Header Char"/>
    <w:basedOn w:val="DefaultParagraphFont"/>
    <w:link w:val="Header"/>
    <w:uiPriority w:val="99"/>
    <w:rsid w:val="00912058"/>
    <w:rPr>
      <w:rFonts w:ascii="Arial" w:hAnsi="Arial"/>
      <w:color w:val="FFFFFF" w:themeColor="background1"/>
      <w:sz w:val="52"/>
    </w:rPr>
  </w:style>
  <w:style w:type="paragraph" w:styleId="Footer">
    <w:name w:val="footer"/>
    <w:basedOn w:val="Normal"/>
    <w:link w:val="FooterChar"/>
    <w:uiPriority w:val="99"/>
    <w:unhideWhenUsed/>
    <w:rsid w:val="00077A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AA3"/>
  </w:style>
  <w:style w:type="paragraph" w:styleId="BalloonText">
    <w:name w:val="Balloon Text"/>
    <w:basedOn w:val="Normal"/>
    <w:link w:val="BalloonTextChar"/>
    <w:uiPriority w:val="99"/>
    <w:semiHidden/>
    <w:unhideWhenUsed/>
    <w:rsid w:val="00077A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AA3"/>
    <w:rPr>
      <w:rFonts w:ascii="Lucida Grande" w:hAnsi="Lucida Grande" w:cs="Lucida Grande"/>
      <w:sz w:val="18"/>
      <w:szCs w:val="18"/>
    </w:rPr>
  </w:style>
  <w:style w:type="paragraph" w:customStyle="1" w:styleId="SubheadA">
    <w:name w:val="Subhead A"/>
    <w:basedOn w:val="Normal"/>
    <w:uiPriority w:val="99"/>
    <w:rsid w:val="009120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Opensans"/>
      <w:color w:val="FFFFFF" w:themeColor="background1"/>
      <w:spacing w:val="36"/>
      <w:sz w:val="36"/>
      <w:szCs w:val="36"/>
    </w:rPr>
  </w:style>
  <w:style w:type="character" w:customStyle="1" w:styleId="ColorDates">
    <w:name w:val="Color Dates"/>
    <w:uiPriority w:val="99"/>
    <w:rsid w:val="005112FA"/>
    <w:rPr>
      <w:color w:val="656666"/>
    </w:rPr>
  </w:style>
  <w:style w:type="table" w:styleId="TableGrid">
    <w:name w:val="Table Grid"/>
    <w:basedOn w:val="TableNormal"/>
    <w:uiPriority w:val="59"/>
    <w:rsid w:val="0050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uiPriority w:val="99"/>
    <w:rsid w:val="005E6B3E"/>
    <w:pPr>
      <w:widowControl w:val="0"/>
      <w:suppressAutoHyphens/>
      <w:autoSpaceDE w:val="0"/>
      <w:autoSpaceDN w:val="0"/>
      <w:adjustRightInd w:val="0"/>
      <w:spacing w:line="260" w:lineRule="atLeast"/>
      <w:ind w:left="740" w:hanging="740"/>
      <w:textAlignment w:val="center"/>
    </w:pPr>
    <w:rPr>
      <w:rFonts w:cs="Opensans"/>
      <w:color w:val="7F7F7F" w:themeColor="text1" w:themeTint="80"/>
      <w:sz w:val="18"/>
      <w:szCs w:val="20"/>
    </w:rPr>
  </w:style>
  <w:style w:type="paragraph" w:customStyle="1" w:styleId="Dates">
    <w:name w:val="Dates"/>
    <w:basedOn w:val="Body"/>
    <w:uiPriority w:val="99"/>
    <w:rsid w:val="00912058"/>
    <w:pPr>
      <w:jc w:val="center"/>
    </w:pPr>
    <w:rPr>
      <w:rFonts w:cs="OpenSans-Bold"/>
      <w:b/>
      <w:bCs/>
      <w:color w:val="404040" w:themeColor="text1" w:themeTint="BF"/>
    </w:rPr>
  </w:style>
  <w:style w:type="paragraph" w:customStyle="1" w:styleId="Months">
    <w:name w:val="Months"/>
    <w:basedOn w:val="Normal"/>
    <w:qFormat/>
    <w:rsid w:val="00C06C41"/>
    <w:pPr>
      <w:ind w:left="-90" w:right="-115"/>
    </w:pPr>
    <w:rPr>
      <w:rFonts w:cs="Arial"/>
      <w:b/>
      <w:color w:val="262626" w:themeColor="text1" w:themeTint="D9"/>
      <w:spacing w:val="20"/>
      <w:sz w:val="28"/>
      <w:szCs w:val="34"/>
    </w:rPr>
  </w:style>
  <w:style w:type="paragraph" w:customStyle="1" w:styleId="Header2">
    <w:name w:val="Header 2"/>
    <w:basedOn w:val="Normal"/>
    <w:qFormat/>
    <w:rsid w:val="00912058"/>
    <w:rPr>
      <w:color w:val="FFFFFF" w:themeColor="background1"/>
      <w:spacing w:val="20"/>
      <w:sz w:val="52"/>
      <w:szCs w:val="52"/>
    </w:rPr>
  </w:style>
  <w:style w:type="paragraph" w:customStyle="1" w:styleId="SubheadB">
    <w:name w:val="Subhead B"/>
    <w:basedOn w:val="Normal"/>
    <w:qFormat/>
    <w:rsid w:val="00A3267A"/>
    <w:pPr>
      <w:widowControl w:val="0"/>
      <w:suppressAutoHyphens/>
      <w:autoSpaceDE w:val="0"/>
      <w:autoSpaceDN w:val="0"/>
      <w:adjustRightInd w:val="0"/>
      <w:spacing w:line="260" w:lineRule="atLeast"/>
      <w:ind w:left="740" w:hanging="740"/>
      <w:textAlignment w:val="center"/>
    </w:pPr>
    <w:rPr>
      <w:rFonts w:cs="Opensans"/>
      <w:color w:val="595959" w:themeColor="text1" w:themeTint="A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6E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66ED1"/>
  </w:style>
  <w:style w:type="paragraph" w:styleId="ListParagraph">
    <w:name w:val="List Paragraph"/>
    <w:basedOn w:val="Normal"/>
    <w:link w:val="ListParagraphChar"/>
    <w:uiPriority w:val="34"/>
    <w:qFormat/>
    <w:rsid w:val="00A66ED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67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F6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ADocTitle">
    <w:name w:val="MA Doc Title"/>
    <w:basedOn w:val="Title"/>
    <w:link w:val="MADocTitleChar"/>
    <w:autoRedefine/>
    <w:qFormat/>
    <w:rsid w:val="00822096"/>
    <w:rPr>
      <w:rFonts w:ascii="Arial" w:hAnsi="Arial" w:cs="Arial"/>
      <w:b/>
      <w:caps/>
      <w:color w:val="646163"/>
      <w:sz w:val="48"/>
      <w:szCs w:val="48"/>
    </w:rPr>
  </w:style>
  <w:style w:type="paragraph" w:customStyle="1" w:styleId="MADocSubtitle">
    <w:name w:val="MA Doc Subtitle"/>
    <w:basedOn w:val="Title"/>
    <w:link w:val="MADocSubtitleChar"/>
    <w:autoRedefine/>
    <w:qFormat/>
    <w:rsid w:val="00822096"/>
    <w:rPr>
      <w:rFonts w:ascii="Arial" w:hAnsi="Arial" w:cs="Arial"/>
      <w:caps/>
      <w:color w:val="646163"/>
      <w:sz w:val="36"/>
      <w:szCs w:val="36"/>
      <w14:textOutline w14:w="9525" w14:cap="flat" w14:cmpd="sng" w14:algn="ctr">
        <w14:noFill/>
        <w14:prstDash w14:val="solid"/>
        <w14:round/>
      </w14:textOutline>
    </w:rPr>
  </w:style>
  <w:style w:type="character" w:customStyle="1" w:styleId="MADocTitleChar">
    <w:name w:val="MA Doc Title Char"/>
    <w:basedOn w:val="TitleChar"/>
    <w:link w:val="MADocTitle"/>
    <w:rsid w:val="00822096"/>
    <w:rPr>
      <w:rFonts w:ascii="Arial" w:eastAsiaTheme="majorEastAsia" w:hAnsi="Arial" w:cs="Arial"/>
      <w:b/>
      <w:caps/>
      <w:color w:val="646163"/>
      <w:spacing w:val="-10"/>
      <w:kern w:val="28"/>
      <w:sz w:val="48"/>
      <w:szCs w:val="48"/>
    </w:rPr>
  </w:style>
  <w:style w:type="paragraph" w:customStyle="1" w:styleId="MADocsSubtitle2">
    <w:name w:val="MA Docs Subtitle 2"/>
    <w:basedOn w:val="Normal"/>
    <w:link w:val="MADocsSubtitle2Char"/>
    <w:autoRedefine/>
    <w:qFormat/>
    <w:rsid w:val="00822096"/>
    <w:rPr>
      <w:rFonts w:cs="Arial"/>
      <w:color w:val="7AA6A2"/>
      <w:sz w:val="22"/>
      <w:szCs w:val="22"/>
    </w:rPr>
  </w:style>
  <w:style w:type="character" w:customStyle="1" w:styleId="MADocSubtitleChar">
    <w:name w:val="MA Doc Subtitle Char"/>
    <w:basedOn w:val="TitleChar"/>
    <w:link w:val="MADocSubtitle"/>
    <w:rsid w:val="00822096"/>
    <w:rPr>
      <w:rFonts w:ascii="Arial" w:eastAsiaTheme="majorEastAsia" w:hAnsi="Arial" w:cs="Arial"/>
      <w:caps/>
      <w:color w:val="646163"/>
      <w:spacing w:val="-10"/>
      <w:kern w:val="28"/>
      <w:sz w:val="36"/>
      <w:szCs w:val="36"/>
      <w14:textOutline w14:w="9525" w14:cap="flat" w14:cmpd="sng" w14:algn="ctr">
        <w14:noFill/>
        <w14:prstDash w14:val="solid"/>
        <w14:round/>
      </w14:textOutline>
    </w:rPr>
  </w:style>
  <w:style w:type="paragraph" w:customStyle="1" w:styleId="MADocHead2">
    <w:name w:val="MA Doc Head 2"/>
    <w:basedOn w:val="Heading2"/>
    <w:link w:val="MADocHead2Char"/>
    <w:qFormat/>
    <w:rsid w:val="00DE58E0"/>
    <w:rPr>
      <w:rFonts w:ascii="Arial" w:hAnsi="Arial" w:cs="Arial"/>
      <w:caps/>
      <w:color w:val="7AA6A2"/>
      <w:sz w:val="28"/>
      <w:szCs w:val="48"/>
    </w:rPr>
  </w:style>
  <w:style w:type="character" w:customStyle="1" w:styleId="MADocsSubtitle2Char">
    <w:name w:val="MA Docs Subtitle 2 Char"/>
    <w:basedOn w:val="DefaultParagraphFont"/>
    <w:link w:val="MADocsSubtitle2"/>
    <w:rsid w:val="00822096"/>
    <w:rPr>
      <w:rFonts w:ascii="Arial" w:hAnsi="Arial" w:cs="Arial"/>
      <w:color w:val="7AA6A2"/>
      <w:sz w:val="22"/>
      <w:szCs w:val="22"/>
    </w:rPr>
  </w:style>
  <w:style w:type="paragraph" w:customStyle="1" w:styleId="MADocBody">
    <w:name w:val="MA Doc Body"/>
    <w:basedOn w:val="ListParagraph"/>
    <w:link w:val="MADocBodyChar"/>
    <w:autoRedefine/>
    <w:qFormat/>
    <w:rsid w:val="0098571C"/>
    <w:pPr>
      <w:numPr>
        <w:numId w:val="10"/>
      </w:numPr>
    </w:pPr>
  </w:style>
  <w:style w:type="character" w:customStyle="1" w:styleId="MADocHead2Char">
    <w:name w:val="MA Doc Head 2 Char"/>
    <w:basedOn w:val="Heading1Char"/>
    <w:link w:val="MADocHead2"/>
    <w:rsid w:val="00DE58E0"/>
    <w:rPr>
      <w:rFonts w:ascii="Arial" w:eastAsiaTheme="majorEastAsia" w:hAnsi="Arial" w:cs="Arial"/>
      <w:caps/>
      <w:color w:val="7AA6A2"/>
      <w:sz w:val="28"/>
      <w:szCs w:val="48"/>
    </w:rPr>
  </w:style>
  <w:style w:type="paragraph" w:customStyle="1" w:styleId="MADocHead1">
    <w:name w:val="MA Doc Head 1"/>
    <w:basedOn w:val="MADocHead2"/>
    <w:link w:val="MADocHead1Char"/>
    <w:qFormat/>
    <w:rsid w:val="00DE58E0"/>
    <w:rPr>
      <w:color w:val="646163"/>
      <w:sz w:val="4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2096"/>
    <w:rPr>
      <w:rFonts w:ascii="Arial" w:hAnsi="Arial"/>
    </w:rPr>
  </w:style>
  <w:style w:type="character" w:customStyle="1" w:styleId="MADocBodyChar">
    <w:name w:val="MA Doc Body Char"/>
    <w:basedOn w:val="ListParagraphChar"/>
    <w:link w:val="MADocBody"/>
    <w:rsid w:val="0098571C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DocHead1Char">
    <w:name w:val="MA Doc Head 1 Char"/>
    <w:basedOn w:val="MADocHead2Char"/>
    <w:link w:val="MADocHead1"/>
    <w:rsid w:val="00DE58E0"/>
    <w:rPr>
      <w:rFonts w:ascii="Arial" w:eastAsiaTheme="majorEastAsia" w:hAnsi="Arial" w:cs="Arial"/>
      <w:caps/>
      <w:color w:val="646163"/>
      <w:sz w:val="48"/>
      <w:szCs w:val="48"/>
    </w:rPr>
  </w:style>
  <w:style w:type="paragraph" w:customStyle="1" w:styleId="Normal1">
    <w:name w:val="Normal1"/>
    <w:rsid w:val="0098571C"/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DD0AA3-357B-40D4-9260-8F93FDAD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This is head 1</vt:lpstr>
      <vt:lpstr>    this is head 2</vt:lpstr>
      <vt:lpstr>    this is head 2 again</vt:lpstr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McCloskey</dc:creator>
  <cp:keywords/>
  <dc:description/>
  <cp:lastModifiedBy>John Pauls</cp:lastModifiedBy>
  <cp:revision>4</cp:revision>
  <dcterms:created xsi:type="dcterms:W3CDTF">2018-10-08T22:16:00Z</dcterms:created>
  <dcterms:modified xsi:type="dcterms:W3CDTF">2018-10-08T22:24:00Z</dcterms:modified>
</cp:coreProperties>
</file>