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56A07" w14:textId="36780500" w:rsidR="000225C9" w:rsidRPr="000225C9" w:rsidRDefault="000225C9" w:rsidP="000225C9">
      <w:pPr>
        <w:pStyle w:val="MADocHead2"/>
        <w:rPr>
          <w:rFonts w:ascii="Times New Roman" w:hAnsi="Times New Roman"/>
        </w:rPr>
      </w:pPr>
      <w:r>
        <w:t>When to begin</w:t>
      </w:r>
    </w:p>
    <w:p w14:paraId="633FEAEE" w14:textId="77777777" w:rsidR="000225C9" w:rsidRDefault="000225C9" w:rsidP="000225C9"/>
    <w:p w14:paraId="5E315739" w14:textId="5AFCAE59" w:rsidR="000225C9" w:rsidRDefault="000225C9" w:rsidP="000225C9">
      <w:r w:rsidRPr="000225C9">
        <w:t xml:space="preserve">Ministry Architects typically recommends that recruitment season opens in February of each year. It is ideal to have the </w:t>
      </w:r>
      <w:r>
        <w:t xml:space="preserve">youth or </w:t>
      </w:r>
      <w:r w:rsidRPr="000225C9">
        <w:t>children’s ministry calendar (at least with major events) nailed down for the following school year.</w:t>
      </w:r>
    </w:p>
    <w:p w14:paraId="2AB9668C" w14:textId="638664ED" w:rsidR="000225C9" w:rsidRDefault="000225C9" w:rsidP="000225C9">
      <w:pPr>
        <w:rPr>
          <w:rFonts w:ascii="Times New Roman" w:hAnsi="Times New Roman"/>
        </w:rPr>
      </w:pPr>
    </w:p>
    <w:p w14:paraId="35DAD6CD" w14:textId="77777777" w:rsidR="000225C9" w:rsidRDefault="000225C9" w:rsidP="000225C9">
      <w:pPr>
        <w:rPr>
          <w:rFonts w:ascii="Times New Roman" w:hAnsi="Times New Roman"/>
        </w:rPr>
      </w:pPr>
    </w:p>
    <w:p w14:paraId="000852E1" w14:textId="14311883" w:rsidR="000225C9" w:rsidRPr="000225C9" w:rsidRDefault="000225C9" w:rsidP="000225C9">
      <w:pPr>
        <w:pStyle w:val="MADocHead2"/>
      </w:pPr>
      <w:r>
        <w:t>Recruitment Steps</w:t>
      </w:r>
    </w:p>
    <w:p w14:paraId="25EC06E4" w14:textId="77777777" w:rsidR="000225C9" w:rsidRPr="000225C9" w:rsidRDefault="000225C9" w:rsidP="000225C9">
      <w:pPr>
        <w:rPr>
          <w:rFonts w:ascii="Times New Roman" w:hAnsi="Times New Roman"/>
        </w:rPr>
      </w:pPr>
    </w:p>
    <w:p w14:paraId="71713044" w14:textId="7384EABD" w:rsidR="000225C9" w:rsidRPr="000225C9" w:rsidRDefault="000225C9" w:rsidP="000225C9">
      <w:pPr>
        <w:pStyle w:val="MADocsSubtitle2"/>
        <w:rPr>
          <w:b/>
        </w:rPr>
      </w:pPr>
      <w:r w:rsidRPr="009624C5">
        <w:t>Step 1:</w:t>
      </w:r>
      <w:r w:rsidRPr="000225C9">
        <w:rPr>
          <w:b/>
        </w:rPr>
        <w:t xml:space="preserve"> </w:t>
      </w:r>
      <w:r w:rsidRPr="000225C9">
        <w:t xml:space="preserve">Review the </w:t>
      </w:r>
      <w:r w:rsidR="003B1B99">
        <w:t>C</w:t>
      </w:r>
      <w:r w:rsidRPr="000225C9">
        <w:t xml:space="preserve">urrent </w:t>
      </w:r>
      <w:r w:rsidR="003B1B99">
        <w:t>V</w:t>
      </w:r>
      <w:r w:rsidRPr="000225C9">
        <w:t xml:space="preserve">olunteer </w:t>
      </w:r>
      <w:r w:rsidR="003B1B99">
        <w:t>J</w:t>
      </w:r>
      <w:r w:rsidRPr="000225C9">
        <w:t xml:space="preserve">ob </w:t>
      </w:r>
      <w:r w:rsidR="003B1B99">
        <w:t>D</w:t>
      </w:r>
      <w:r w:rsidRPr="000225C9">
        <w:t>escriptions (</w:t>
      </w:r>
      <w:r w:rsidR="003B1B99">
        <w:t>O</w:t>
      </w:r>
      <w:r w:rsidRPr="000225C9">
        <w:t xml:space="preserve">r </w:t>
      </w:r>
      <w:r w:rsidR="003B1B99">
        <w:t>C</w:t>
      </w:r>
      <w:r w:rsidRPr="000225C9">
        <w:t xml:space="preserve">reate </w:t>
      </w:r>
      <w:r w:rsidR="003B1B99">
        <w:t>T</w:t>
      </w:r>
      <w:r w:rsidRPr="000225C9">
        <w:t xml:space="preserve">hem if </w:t>
      </w:r>
      <w:r w:rsidR="003B1B99">
        <w:t>N</w:t>
      </w:r>
      <w:r w:rsidRPr="000225C9">
        <w:t>eeded).</w:t>
      </w:r>
    </w:p>
    <w:p w14:paraId="6AE69619" w14:textId="08950D2F" w:rsidR="000225C9" w:rsidRDefault="000225C9" w:rsidP="000225C9">
      <w:pPr>
        <w:rPr>
          <w:rFonts w:cs="Arial"/>
        </w:rPr>
      </w:pPr>
      <w:r w:rsidRPr="000225C9">
        <w:rPr>
          <w:rFonts w:cs="Arial"/>
        </w:rPr>
        <w:t xml:space="preserve">Each year the volunteer job descriptions need to be reviewed to reflect the current role. </w:t>
      </w:r>
      <w:r>
        <w:rPr>
          <w:rFonts w:cs="Arial"/>
        </w:rPr>
        <w:t xml:space="preserve"> </w:t>
      </w:r>
      <w:r w:rsidRPr="000225C9">
        <w:rPr>
          <w:rFonts w:cs="Arial"/>
        </w:rPr>
        <w:t>Get feedback from volunteers on whether the job description fits accurately.</w:t>
      </w:r>
      <w:r>
        <w:rPr>
          <w:rFonts w:cs="Arial"/>
        </w:rPr>
        <w:t xml:space="preserve"> </w:t>
      </w:r>
      <w:r w:rsidRPr="000225C9">
        <w:rPr>
          <w:rFonts w:cs="Arial"/>
        </w:rPr>
        <w:t>Make any necessary edits.</w:t>
      </w:r>
    </w:p>
    <w:p w14:paraId="30ED3013" w14:textId="77777777" w:rsidR="000225C9" w:rsidRPr="000225C9" w:rsidRDefault="000225C9" w:rsidP="000225C9">
      <w:pPr>
        <w:rPr>
          <w:rFonts w:cs="Arial"/>
        </w:rPr>
      </w:pPr>
    </w:p>
    <w:p w14:paraId="2B194035" w14:textId="5FD26833" w:rsidR="000225C9" w:rsidRPr="000225C9" w:rsidRDefault="000225C9" w:rsidP="000225C9">
      <w:pPr>
        <w:pStyle w:val="MADocsSubtitle2"/>
        <w:rPr>
          <w:rFonts w:ascii="Times New Roman" w:hAnsi="Times New Roman"/>
        </w:rPr>
      </w:pPr>
      <w:r w:rsidRPr="000225C9">
        <w:t xml:space="preserve">Step 2: Create the </w:t>
      </w:r>
      <w:r>
        <w:t>“</w:t>
      </w:r>
      <w:r w:rsidRPr="000225C9">
        <w:t>Fishing Pond</w:t>
      </w:r>
      <w:r>
        <w:t>”</w:t>
      </w:r>
    </w:p>
    <w:p w14:paraId="421B71AB" w14:textId="56341381" w:rsidR="000225C9" w:rsidRDefault="000225C9" w:rsidP="000225C9">
      <w:pPr>
        <w:rPr>
          <w:rFonts w:cs="Arial"/>
        </w:rPr>
      </w:pPr>
      <w:r w:rsidRPr="000225C9">
        <w:rPr>
          <w:rFonts w:cs="Arial"/>
        </w:rPr>
        <w:t xml:space="preserve">Gather key folks in the </w:t>
      </w:r>
      <w:r>
        <w:rPr>
          <w:rFonts w:cs="Arial"/>
        </w:rPr>
        <w:t xml:space="preserve">youth or </w:t>
      </w:r>
      <w:r w:rsidRPr="000225C9">
        <w:rPr>
          <w:rFonts w:cs="Arial"/>
        </w:rPr>
        <w:t>children’s ministry to brainstorm new potential volunteers</w:t>
      </w:r>
      <w:r w:rsidR="002861AC">
        <w:rPr>
          <w:rFonts w:cs="Arial"/>
        </w:rPr>
        <w:t>, and create a volunteer contact list</w:t>
      </w:r>
      <w:r w:rsidRPr="000225C9">
        <w:rPr>
          <w:rFonts w:cs="Arial"/>
        </w:rPr>
        <w:t>. Be sure to not “decide” for any person. For example, “Well… maybe we shouldn’t ask Jane Doe because she’s already involved in so much at the church.”</w:t>
      </w:r>
      <w:r>
        <w:rPr>
          <w:rFonts w:cs="Arial"/>
        </w:rPr>
        <w:t xml:space="preserve"> Ask, and let the potential volunteer make </w:t>
      </w:r>
      <w:r w:rsidR="002861AC">
        <w:rPr>
          <w:rFonts w:cs="Arial"/>
        </w:rPr>
        <w:t>the</w:t>
      </w:r>
      <w:r>
        <w:rPr>
          <w:rFonts w:cs="Arial"/>
        </w:rPr>
        <w:t xml:space="preserve"> decisio</w:t>
      </w:r>
      <w:r w:rsidR="002861AC">
        <w:rPr>
          <w:rFonts w:cs="Arial"/>
        </w:rPr>
        <w:t>n</w:t>
      </w:r>
      <w:r>
        <w:rPr>
          <w:rFonts w:cs="Arial"/>
        </w:rPr>
        <w:t>.</w:t>
      </w:r>
    </w:p>
    <w:p w14:paraId="498EACB0" w14:textId="77777777" w:rsidR="000225C9" w:rsidRPr="000225C9" w:rsidRDefault="000225C9" w:rsidP="000225C9">
      <w:pPr>
        <w:rPr>
          <w:rFonts w:cs="Arial"/>
        </w:rPr>
      </w:pPr>
    </w:p>
    <w:p w14:paraId="31E481B8" w14:textId="77777777" w:rsidR="000225C9" w:rsidRPr="000225C9" w:rsidRDefault="000225C9" w:rsidP="000225C9">
      <w:pPr>
        <w:pStyle w:val="MADocsSubtitle2"/>
        <w:rPr>
          <w:rFonts w:ascii="Times New Roman" w:hAnsi="Times New Roman"/>
        </w:rPr>
      </w:pPr>
      <w:r w:rsidRPr="000225C9">
        <w:t>Step 3: Organize Potential Volunteers</w:t>
      </w:r>
    </w:p>
    <w:p w14:paraId="15A1A5FA" w14:textId="2F301C32" w:rsidR="000225C9" w:rsidRDefault="000225C9" w:rsidP="000225C9">
      <w:pPr>
        <w:rPr>
          <w:rFonts w:cs="Arial"/>
        </w:rPr>
      </w:pPr>
      <w:r>
        <w:rPr>
          <w:rFonts w:cs="Arial"/>
        </w:rPr>
        <w:t>D</w:t>
      </w:r>
      <w:r w:rsidRPr="000225C9">
        <w:rPr>
          <w:rFonts w:cs="Arial"/>
        </w:rPr>
        <w:t>ivide the names on your list into three categories: hands-on weekly volunteers, behind-the-scenes volunteers, and people who could do both.</w:t>
      </w:r>
      <w:r w:rsidR="002861AC">
        <w:rPr>
          <w:rFonts w:cs="Arial"/>
        </w:rPr>
        <w:t xml:space="preserve"> In</w:t>
      </w:r>
      <w:r w:rsidRPr="000225C9">
        <w:rPr>
          <w:rFonts w:cs="Arial"/>
        </w:rPr>
        <w:t xml:space="preserve"> each </w:t>
      </w:r>
      <w:r w:rsidR="002861AC">
        <w:rPr>
          <w:rFonts w:cs="Arial"/>
        </w:rPr>
        <w:t>of these categories</w:t>
      </w:r>
      <w:r w:rsidRPr="000225C9">
        <w:rPr>
          <w:rFonts w:cs="Arial"/>
        </w:rPr>
        <w:t xml:space="preserve">, </w:t>
      </w:r>
      <w:r w:rsidR="002861AC">
        <w:rPr>
          <w:rFonts w:cs="Arial"/>
        </w:rPr>
        <w:t xml:space="preserve">further </w:t>
      </w:r>
      <w:r w:rsidRPr="000225C9">
        <w:rPr>
          <w:rFonts w:cs="Arial"/>
        </w:rPr>
        <w:t>categorize the volunteers in</w:t>
      </w:r>
      <w:r w:rsidR="002861AC">
        <w:rPr>
          <w:rFonts w:cs="Arial"/>
        </w:rPr>
        <w:t>to</w:t>
      </w:r>
      <w:r w:rsidRPr="000225C9">
        <w:rPr>
          <w:rFonts w:cs="Arial"/>
        </w:rPr>
        <w:t xml:space="preserve"> groups A, B, and C</w:t>
      </w:r>
      <w:r w:rsidR="002861AC">
        <w:rPr>
          <w:rFonts w:cs="Arial"/>
        </w:rPr>
        <w:t>, where:</w:t>
      </w:r>
    </w:p>
    <w:p w14:paraId="4CD00FE7" w14:textId="77777777" w:rsidR="000225C9" w:rsidRPr="000225C9" w:rsidRDefault="000225C9" w:rsidP="000225C9">
      <w:pPr>
        <w:rPr>
          <w:rFonts w:cs="Arial"/>
        </w:rPr>
      </w:pPr>
    </w:p>
    <w:p w14:paraId="75691CA4" w14:textId="77777777" w:rsidR="000225C9" w:rsidRPr="000225C9" w:rsidRDefault="000225C9" w:rsidP="000225C9">
      <w:pPr>
        <w:ind w:firstLine="360"/>
        <w:rPr>
          <w:rFonts w:cs="Arial"/>
        </w:rPr>
      </w:pPr>
      <w:r w:rsidRPr="000225C9">
        <w:rPr>
          <w:rFonts w:cs="Arial"/>
        </w:rPr>
        <w:t>A = your top choices</w:t>
      </w:r>
    </w:p>
    <w:p w14:paraId="5C7CC1F4" w14:textId="77777777" w:rsidR="000225C9" w:rsidRPr="000225C9" w:rsidRDefault="000225C9" w:rsidP="000225C9">
      <w:pPr>
        <w:ind w:firstLine="360"/>
        <w:rPr>
          <w:rFonts w:cs="Arial"/>
        </w:rPr>
      </w:pPr>
      <w:r w:rsidRPr="000225C9">
        <w:rPr>
          <w:rFonts w:cs="Arial"/>
        </w:rPr>
        <w:t xml:space="preserve">B = people who could do a fine job </w:t>
      </w:r>
    </w:p>
    <w:p w14:paraId="39298994" w14:textId="2B19F3FA" w:rsidR="000225C9" w:rsidRDefault="000225C9" w:rsidP="000225C9">
      <w:pPr>
        <w:ind w:firstLine="360"/>
        <w:rPr>
          <w:rFonts w:cs="Arial"/>
        </w:rPr>
      </w:pPr>
      <w:r w:rsidRPr="000225C9">
        <w:rPr>
          <w:rFonts w:cs="Arial"/>
        </w:rPr>
        <w:t>C = those folks who might do in a pinch</w:t>
      </w:r>
    </w:p>
    <w:p w14:paraId="1DB19A49" w14:textId="77777777" w:rsidR="000225C9" w:rsidRPr="000225C9" w:rsidRDefault="000225C9" w:rsidP="000225C9">
      <w:pPr>
        <w:ind w:firstLine="720"/>
        <w:rPr>
          <w:rFonts w:cs="Arial"/>
        </w:rPr>
      </w:pPr>
    </w:p>
    <w:p w14:paraId="098FC7BD" w14:textId="77777777" w:rsidR="000225C9" w:rsidRPr="000225C9" w:rsidRDefault="000225C9" w:rsidP="000225C9">
      <w:pPr>
        <w:pStyle w:val="MADocsSubtitle2"/>
        <w:rPr>
          <w:rFonts w:ascii="Times New Roman" w:hAnsi="Times New Roman"/>
        </w:rPr>
      </w:pPr>
      <w:r w:rsidRPr="000225C9">
        <w:t>Step 4: Create the Volunteer Needs List</w:t>
      </w:r>
    </w:p>
    <w:p w14:paraId="6BEE5062" w14:textId="650B40A0" w:rsidR="000225C9" w:rsidRDefault="002861AC" w:rsidP="000225C9">
      <w:pPr>
        <w:rPr>
          <w:rFonts w:cs="Arial"/>
        </w:rPr>
      </w:pPr>
      <w:r>
        <w:rPr>
          <w:rFonts w:cs="Arial"/>
        </w:rPr>
        <w:t>Create</w:t>
      </w:r>
      <w:r w:rsidR="000225C9" w:rsidRPr="000225C9">
        <w:rPr>
          <w:rFonts w:cs="Arial"/>
        </w:rPr>
        <w:t xml:space="preserve"> a list of all major volunteer needs for the next school year</w:t>
      </w:r>
      <w:r w:rsidR="00842C77">
        <w:rPr>
          <w:rFonts w:cs="Arial"/>
        </w:rPr>
        <w:t>:</w:t>
      </w:r>
    </w:p>
    <w:p w14:paraId="7BBB3022" w14:textId="77777777" w:rsidR="00842C77" w:rsidRPr="000225C9" w:rsidRDefault="00842C77" w:rsidP="000225C9">
      <w:pPr>
        <w:rPr>
          <w:rFonts w:cs="Arial"/>
        </w:rPr>
      </w:pPr>
      <w:bookmarkStart w:id="0" w:name="_GoBack"/>
      <w:bookmarkEnd w:id="0"/>
    </w:p>
    <w:p w14:paraId="308EBEAE" w14:textId="77777777" w:rsidR="000225C9" w:rsidRPr="000225C9" w:rsidRDefault="000225C9" w:rsidP="000225C9">
      <w:pPr>
        <w:pStyle w:val="ListParagraph"/>
        <w:numPr>
          <w:ilvl w:val="0"/>
          <w:numId w:val="22"/>
        </w:numPr>
        <w:rPr>
          <w:rFonts w:cs="Arial"/>
        </w:rPr>
      </w:pPr>
      <w:r w:rsidRPr="000225C9">
        <w:rPr>
          <w:rFonts w:cs="Arial"/>
        </w:rPr>
        <w:t>Major event coordinators</w:t>
      </w:r>
    </w:p>
    <w:p w14:paraId="6F35F572" w14:textId="59792550" w:rsidR="000225C9" w:rsidRDefault="000225C9" w:rsidP="000225C9">
      <w:pPr>
        <w:pStyle w:val="ListParagraph"/>
        <w:numPr>
          <w:ilvl w:val="0"/>
          <w:numId w:val="22"/>
        </w:numPr>
        <w:rPr>
          <w:rFonts w:cs="Arial"/>
        </w:rPr>
      </w:pPr>
      <w:r w:rsidRPr="000225C9">
        <w:rPr>
          <w:rFonts w:cs="Arial"/>
        </w:rPr>
        <w:t>Sunday school teachers</w:t>
      </w:r>
    </w:p>
    <w:p w14:paraId="179959E3" w14:textId="1F66CAA2" w:rsidR="002861AC" w:rsidRDefault="002861AC" w:rsidP="000225C9">
      <w:pPr>
        <w:pStyle w:val="ListParagraph"/>
        <w:numPr>
          <w:ilvl w:val="0"/>
          <w:numId w:val="22"/>
        </w:numPr>
        <w:rPr>
          <w:rFonts w:cs="Arial"/>
        </w:rPr>
      </w:pPr>
      <w:r>
        <w:rPr>
          <w:rFonts w:cs="Arial"/>
        </w:rPr>
        <w:t>Volunteer youth leaders</w:t>
      </w:r>
    </w:p>
    <w:p w14:paraId="6C1E0A18" w14:textId="77777777" w:rsidR="002861AC" w:rsidRPr="000225C9" w:rsidRDefault="002861AC" w:rsidP="002861AC">
      <w:pPr>
        <w:pStyle w:val="ListParagraph"/>
        <w:rPr>
          <w:rFonts w:cs="Arial"/>
        </w:rPr>
      </w:pPr>
    </w:p>
    <w:p w14:paraId="04160743" w14:textId="0A49AC44" w:rsidR="000225C9" w:rsidRPr="000225C9" w:rsidRDefault="000225C9" w:rsidP="002861AC">
      <w:pPr>
        <w:pStyle w:val="MADocsSubtitle2"/>
        <w:rPr>
          <w:rFonts w:ascii="Times New Roman" w:hAnsi="Times New Roman"/>
        </w:rPr>
      </w:pPr>
      <w:r w:rsidRPr="002861AC">
        <w:t>Step 5:</w:t>
      </w:r>
      <w:r w:rsidRPr="000225C9">
        <w:t xml:space="preserve"> Merge the </w:t>
      </w:r>
      <w:r w:rsidR="00943A10">
        <w:t>L</w:t>
      </w:r>
      <w:r w:rsidRPr="000225C9">
        <w:t>ists</w:t>
      </w:r>
    </w:p>
    <w:p w14:paraId="5C2137BB" w14:textId="02F592F5" w:rsidR="000225C9" w:rsidRDefault="000225C9" w:rsidP="000225C9">
      <w:pPr>
        <w:rPr>
          <w:rFonts w:cs="Arial"/>
        </w:rPr>
      </w:pPr>
      <w:r w:rsidRPr="000225C9">
        <w:rPr>
          <w:rFonts w:cs="Arial"/>
        </w:rPr>
        <w:t>Fill in the blanks on your Volunteer Needs List with names from the appropriate ABC list. Start with your A list.</w:t>
      </w:r>
    </w:p>
    <w:p w14:paraId="22137528" w14:textId="5A2301F2" w:rsidR="002861AC" w:rsidRDefault="002861AC">
      <w:pPr>
        <w:rPr>
          <w:rFonts w:cs="Arial"/>
        </w:rPr>
      </w:pPr>
      <w:r>
        <w:rPr>
          <w:rFonts w:cs="Arial"/>
        </w:rPr>
        <w:br w:type="page"/>
      </w:r>
    </w:p>
    <w:p w14:paraId="0163E917" w14:textId="77777777" w:rsidR="000225C9" w:rsidRPr="000225C9" w:rsidRDefault="000225C9" w:rsidP="002861AC">
      <w:pPr>
        <w:pStyle w:val="MADocsSubtitle2"/>
        <w:rPr>
          <w:rFonts w:ascii="Times New Roman" w:hAnsi="Times New Roman"/>
        </w:rPr>
      </w:pPr>
      <w:r w:rsidRPr="002861AC">
        <w:lastRenderedPageBreak/>
        <w:t>Step 6:</w:t>
      </w:r>
      <w:r w:rsidRPr="000225C9">
        <w:t xml:space="preserve"> Divide and Conquer</w:t>
      </w:r>
    </w:p>
    <w:p w14:paraId="04028175" w14:textId="570DE978" w:rsidR="000225C9" w:rsidRDefault="000225C9" w:rsidP="000225C9">
      <w:pPr>
        <w:rPr>
          <w:rFonts w:cs="Arial"/>
        </w:rPr>
      </w:pPr>
      <w:r w:rsidRPr="000225C9">
        <w:rPr>
          <w:rFonts w:cs="Arial"/>
        </w:rPr>
        <w:t xml:space="preserve">Typically, the </w:t>
      </w:r>
      <w:r w:rsidR="002861AC">
        <w:rPr>
          <w:rFonts w:cs="Arial"/>
        </w:rPr>
        <w:t xml:space="preserve">youth or </w:t>
      </w:r>
      <w:r w:rsidRPr="000225C9">
        <w:rPr>
          <w:rFonts w:cs="Arial"/>
        </w:rPr>
        <w:t xml:space="preserve">children’s ministry staff recruits the weekly, hands-on volunteers. </w:t>
      </w:r>
      <w:r w:rsidR="002861AC">
        <w:rPr>
          <w:rFonts w:cs="Arial"/>
        </w:rPr>
        <w:t xml:space="preserve"> </w:t>
      </w:r>
      <w:r w:rsidRPr="000225C9">
        <w:rPr>
          <w:rFonts w:cs="Arial"/>
        </w:rPr>
        <w:t xml:space="preserve">Often, </w:t>
      </w:r>
      <w:r w:rsidR="002861AC">
        <w:rPr>
          <w:rFonts w:cs="Arial"/>
        </w:rPr>
        <w:t>a</w:t>
      </w:r>
      <w:r w:rsidRPr="000225C9">
        <w:rPr>
          <w:rFonts w:cs="Arial"/>
        </w:rPr>
        <w:t xml:space="preserve"> ministry leadership team divides the list of the behind-the-scenes workers or major event coordinators among themselves.</w:t>
      </w:r>
      <w:r w:rsidR="000C69A8">
        <w:rPr>
          <w:rFonts w:cs="Arial"/>
        </w:rPr>
        <w:t xml:space="preserve"> Do what makes sense for your church with the staffing and/or leadership that you have.</w:t>
      </w:r>
    </w:p>
    <w:p w14:paraId="3B522599" w14:textId="77777777" w:rsidR="002861AC" w:rsidRPr="000225C9" w:rsidRDefault="002861AC" w:rsidP="000225C9">
      <w:pPr>
        <w:rPr>
          <w:rFonts w:cs="Arial"/>
        </w:rPr>
      </w:pPr>
    </w:p>
    <w:p w14:paraId="6F2D13BB" w14:textId="77777777" w:rsidR="000225C9" w:rsidRPr="000225C9" w:rsidRDefault="000225C9" w:rsidP="000C69A8">
      <w:pPr>
        <w:pStyle w:val="MADocsSubtitle2"/>
        <w:rPr>
          <w:rFonts w:ascii="Times New Roman" w:hAnsi="Times New Roman"/>
        </w:rPr>
      </w:pPr>
      <w:r w:rsidRPr="000C69A8">
        <w:t>Step 7:</w:t>
      </w:r>
      <w:r w:rsidRPr="000225C9">
        <w:t xml:space="preserve"> Smile &amp; Dial</w:t>
      </w:r>
    </w:p>
    <w:p w14:paraId="5F07218D" w14:textId="77777777" w:rsidR="000C69A8" w:rsidRDefault="000225C9" w:rsidP="000225C9">
      <w:pPr>
        <w:rPr>
          <w:rFonts w:cs="Arial"/>
        </w:rPr>
      </w:pPr>
      <w:r w:rsidRPr="000225C9">
        <w:rPr>
          <w:rFonts w:cs="Arial"/>
        </w:rPr>
        <w:t xml:space="preserve">Make sure that all </w:t>
      </w:r>
      <w:r w:rsidR="000C69A8">
        <w:rPr>
          <w:rFonts w:cs="Arial"/>
        </w:rPr>
        <w:t>recruiters</w:t>
      </w:r>
      <w:r w:rsidRPr="000225C9">
        <w:rPr>
          <w:rFonts w:cs="Arial"/>
        </w:rPr>
        <w:t xml:space="preserve"> making phone calls have the most recent contact information.</w:t>
      </w:r>
      <w:r w:rsidR="000C69A8">
        <w:rPr>
          <w:rFonts w:cs="Arial"/>
        </w:rPr>
        <w:t xml:space="preserve"> The recruiter</w:t>
      </w:r>
      <w:r w:rsidRPr="000225C9">
        <w:rPr>
          <w:rFonts w:cs="Arial"/>
        </w:rPr>
        <w:t xml:space="preserve"> will also need the volunteer job description for </w:t>
      </w:r>
      <w:r w:rsidR="000C69A8">
        <w:rPr>
          <w:rFonts w:cs="Arial"/>
        </w:rPr>
        <w:t>the job</w:t>
      </w:r>
      <w:r w:rsidRPr="000225C9">
        <w:rPr>
          <w:rFonts w:cs="Arial"/>
        </w:rPr>
        <w:t xml:space="preserve"> they are asking the </w:t>
      </w:r>
      <w:r w:rsidR="000C69A8">
        <w:rPr>
          <w:rFonts w:cs="Arial"/>
        </w:rPr>
        <w:t>potential volunteer</w:t>
      </w:r>
      <w:r w:rsidRPr="000225C9">
        <w:rPr>
          <w:rFonts w:cs="Arial"/>
        </w:rPr>
        <w:t xml:space="preserve"> to do so that the recruiter can answer questions.</w:t>
      </w:r>
    </w:p>
    <w:p w14:paraId="022EDD83" w14:textId="77777777" w:rsidR="000C69A8" w:rsidRDefault="000C69A8" w:rsidP="000225C9">
      <w:pPr>
        <w:rPr>
          <w:rFonts w:cs="Arial"/>
        </w:rPr>
      </w:pPr>
    </w:p>
    <w:p w14:paraId="3195E24F" w14:textId="2F9F027A" w:rsidR="000225C9" w:rsidRPr="000225C9" w:rsidRDefault="000225C9" w:rsidP="000225C9">
      <w:pPr>
        <w:rPr>
          <w:rFonts w:cs="Arial"/>
        </w:rPr>
      </w:pPr>
      <w:r w:rsidRPr="000225C9">
        <w:rPr>
          <w:rFonts w:cs="Arial"/>
        </w:rPr>
        <w:t>Be prepared to hear “no</w:t>
      </w:r>
      <w:r w:rsidR="000C69A8">
        <w:rPr>
          <w:rFonts w:cs="Arial"/>
        </w:rPr>
        <w:t>.</w:t>
      </w:r>
      <w:r w:rsidRPr="000225C9">
        <w:rPr>
          <w:rFonts w:cs="Arial"/>
        </w:rPr>
        <w:t xml:space="preserve">” If someone says no, ask him/her if he/she can serve in a different capacity, one that may not be as big of a commitment as the first request. </w:t>
      </w:r>
    </w:p>
    <w:p w14:paraId="75B42019" w14:textId="77777777" w:rsidR="000C69A8" w:rsidRDefault="000C69A8" w:rsidP="000225C9">
      <w:pPr>
        <w:rPr>
          <w:rFonts w:cs="Arial"/>
        </w:rPr>
      </w:pPr>
    </w:p>
    <w:p w14:paraId="5E17CCC9" w14:textId="5AF4A03D" w:rsidR="000225C9" w:rsidRPr="000225C9" w:rsidRDefault="000225C9" w:rsidP="000225C9">
      <w:pPr>
        <w:rPr>
          <w:rFonts w:cs="Arial"/>
        </w:rPr>
      </w:pPr>
      <w:r w:rsidRPr="000225C9">
        <w:rPr>
          <w:rFonts w:cs="Arial"/>
        </w:rPr>
        <w:t>If he/she says “no” again, ask if there is another role that he/she would like to serve in.</w:t>
      </w:r>
    </w:p>
    <w:p w14:paraId="2F8C2830" w14:textId="77777777" w:rsidR="000C69A8" w:rsidRDefault="000C69A8" w:rsidP="000225C9">
      <w:pPr>
        <w:rPr>
          <w:rFonts w:cs="Arial"/>
        </w:rPr>
      </w:pPr>
    </w:p>
    <w:p w14:paraId="52181DED" w14:textId="1A404B0E" w:rsidR="000225C9" w:rsidRPr="000225C9" w:rsidRDefault="000225C9" w:rsidP="000225C9">
      <w:pPr>
        <w:rPr>
          <w:rFonts w:cs="Arial"/>
        </w:rPr>
      </w:pPr>
      <w:r w:rsidRPr="000225C9">
        <w:rPr>
          <w:rFonts w:cs="Arial"/>
        </w:rPr>
        <w:t>Finally, if there’s a “no” to everything, ask them if he/she can be called back in 6 months to see if he/she would be able to serve at that time.</w:t>
      </w:r>
    </w:p>
    <w:p w14:paraId="0CD4F32C" w14:textId="77777777" w:rsidR="000C69A8" w:rsidRDefault="000C69A8" w:rsidP="000225C9">
      <w:pPr>
        <w:rPr>
          <w:rFonts w:cs="Arial"/>
        </w:rPr>
      </w:pPr>
    </w:p>
    <w:p w14:paraId="0240DDF3" w14:textId="2EEE7395" w:rsidR="000225C9" w:rsidRPr="000225C9" w:rsidRDefault="000225C9" w:rsidP="000225C9">
      <w:pPr>
        <w:rPr>
          <w:rFonts w:cs="Arial"/>
        </w:rPr>
      </w:pPr>
      <w:r w:rsidRPr="000225C9">
        <w:rPr>
          <w:rFonts w:cs="Arial"/>
        </w:rPr>
        <w:t>If someone says “yes”, thank that person and let them know the job description will be sent to them (either mail or email).</w:t>
      </w:r>
    </w:p>
    <w:p w14:paraId="68520E37" w14:textId="77777777" w:rsidR="000C69A8" w:rsidRDefault="000C69A8" w:rsidP="000225C9">
      <w:pPr>
        <w:rPr>
          <w:rFonts w:cs="Arial"/>
        </w:rPr>
      </w:pPr>
    </w:p>
    <w:p w14:paraId="0D8F6662" w14:textId="6081A2DE" w:rsidR="000225C9" w:rsidRPr="000225C9" w:rsidRDefault="000225C9" w:rsidP="000225C9">
      <w:pPr>
        <w:rPr>
          <w:rFonts w:cs="Arial"/>
        </w:rPr>
      </w:pPr>
      <w:r w:rsidRPr="000225C9">
        <w:rPr>
          <w:rFonts w:cs="Arial"/>
        </w:rPr>
        <w:t>Report the progress of phone calling to the appropriate person.</w:t>
      </w:r>
    </w:p>
    <w:p w14:paraId="04ABE451" w14:textId="77777777" w:rsidR="000C69A8" w:rsidRDefault="000C69A8" w:rsidP="000225C9">
      <w:pPr>
        <w:rPr>
          <w:u w:val="single"/>
        </w:rPr>
      </w:pPr>
    </w:p>
    <w:p w14:paraId="51576C6F" w14:textId="01CB9E74" w:rsidR="000225C9" w:rsidRPr="000225C9" w:rsidRDefault="000225C9" w:rsidP="000C69A8">
      <w:pPr>
        <w:pStyle w:val="MADocsSubtitle2"/>
        <w:rPr>
          <w:rFonts w:ascii="Times New Roman" w:hAnsi="Times New Roman"/>
        </w:rPr>
      </w:pPr>
      <w:r w:rsidRPr="000C69A8">
        <w:t>Step 8:</w:t>
      </w:r>
      <w:r w:rsidRPr="000225C9">
        <w:t xml:space="preserve"> Keep </w:t>
      </w:r>
      <w:r w:rsidR="003B1B99">
        <w:t>C</w:t>
      </w:r>
      <w:r w:rsidRPr="000225C9">
        <w:t>alling</w:t>
      </w:r>
    </w:p>
    <w:p w14:paraId="21E7BCF6" w14:textId="252C3DCD" w:rsidR="000225C9" w:rsidRDefault="000225C9" w:rsidP="000225C9">
      <w:pPr>
        <w:rPr>
          <w:rFonts w:cs="Arial"/>
        </w:rPr>
      </w:pPr>
      <w:r w:rsidRPr="000225C9">
        <w:rPr>
          <w:rFonts w:cs="Arial"/>
        </w:rPr>
        <w:t xml:space="preserve">Keep going through the ABC lists until all spots are filled </w:t>
      </w:r>
      <w:r w:rsidR="000C69A8">
        <w:rPr>
          <w:rFonts w:cs="Arial"/>
        </w:rPr>
        <w:t>on</w:t>
      </w:r>
      <w:r w:rsidRPr="000225C9">
        <w:rPr>
          <w:rFonts w:cs="Arial"/>
        </w:rPr>
        <w:t xml:space="preserve"> the Volunteer Needs List.</w:t>
      </w:r>
    </w:p>
    <w:p w14:paraId="2D4BAA61" w14:textId="77777777" w:rsidR="000C69A8" w:rsidRPr="000225C9" w:rsidRDefault="000C69A8" w:rsidP="000225C9">
      <w:pPr>
        <w:rPr>
          <w:rFonts w:cs="Arial"/>
        </w:rPr>
      </w:pPr>
    </w:p>
    <w:p w14:paraId="1FAB7B43" w14:textId="77777777" w:rsidR="000C69A8" w:rsidRDefault="000225C9" w:rsidP="000225C9">
      <w:pPr>
        <w:rPr>
          <w:rStyle w:val="MADocsSubtitle2Char"/>
        </w:rPr>
      </w:pPr>
      <w:r w:rsidRPr="000C69A8">
        <w:rPr>
          <w:rStyle w:val="MADocsSubtitle2Char"/>
        </w:rPr>
        <w:t>Step 9: Begin the Volunteer Application Process</w:t>
      </w:r>
    </w:p>
    <w:p w14:paraId="711FD423" w14:textId="511EDDEA" w:rsidR="00221CAE" w:rsidRPr="000C69A8" w:rsidRDefault="000C69A8" w:rsidP="000225C9">
      <w:r>
        <w:rPr>
          <w:iCs/>
        </w:rPr>
        <w:t>Begin the volunteer application process</w:t>
      </w:r>
      <w:r w:rsidR="000225C9" w:rsidRPr="000225C9">
        <w:rPr>
          <w:i/>
          <w:iCs/>
        </w:rPr>
        <w:t xml:space="preserve"> </w:t>
      </w:r>
      <w:r w:rsidR="000225C9" w:rsidRPr="000C69A8">
        <w:rPr>
          <w:iCs/>
        </w:rPr>
        <w:t xml:space="preserve">with the </w:t>
      </w:r>
      <w:r>
        <w:rPr>
          <w:iCs/>
        </w:rPr>
        <w:t xml:space="preserve">newly accepted </w:t>
      </w:r>
      <w:r w:rsidR="000225C9" w:rsidRPr="000C69A8">
        <w:rPr>
          <w:iCs/>
        </w:rPr>
        <w:t>volunteers.</w:t>
      </w:r>
    </w:p>
    <w:sectPr w:rsidR="00221CAE" w:rsidRPr="000C69A8" w:rsidSect="0046756E">
      <w:headerReference w:type="default" r:id="rId8"/>
      <w:pgSz w:w="12240" w:h="15840"/>
      <w:pgMar w:top="3240" w:right="1440" w:bottom="1008" w:left="135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47AAA" w14:textId="77777777" w:rsidR="00E2485F" w:rsidRDefault="00E2485F" w:rsidP="00077AA3">
      <w:r>
        <w:separator/>
      </w:r>
    </w:p>
  </w:endnote>
  <w:endnote w:type="continuationSeparator" w:id="0">
    <w:p w14:paraId="121868B3" w14:textId="77777777" w:rsidR="00E2485F" w:rsidRDefault="00E2485F" w:rsidP="0007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ans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48AA5" w14:textId="77777777" w:rsidR="00E2485F" w:rsidRDefault="00E2485F" w:rsidP="00077AA3">
      <w:r>
        <w:separator/>
      </w:r>
    </w:p>
  </w:footnote>
  <w:footnote w:type="continuationSeparator" w:id="0">
    <w:p w14:paraId="2F68D2C6" w14:textId="77777777" w:rsidR="00E2485F" w:rsidRDefault="00E2485F" w:rsidP="0007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39DE" w14:textId="7B7C7C36" w:rsidR="00DF5996" w:rsidRDefault="00757667" w:rsidP="00740768">
    <w:pPr>
      <w:pStyle w:val="Header"/>
      <w:ind w:left="-1800" w:right="-144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DB7EA6" wp14:editId="77C6F5D4">
              <wp:simplePos x="0" y="0"/>
              <wp:positionH relativeFrom="column">
                <wp:posOffset>-516890</wp:posOffset>
              </wp:positionH>
              <wp:positionV relativeFrom="paragraph">
                <wp:posOffset>390524</wp:posOffset>
              </wp:positionV>
              <wp:extent cx="4591050" cy="122872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1050" cy="1228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9E113B" w14:textId="70748D94" w:rsidR="00CC0DB3" w:rsidRDefault="0098571C" w:rsidP="00822096">
                          <w:pPr>
                            <w:pStyle w:val="MADocTitle"/>
                          </w:pPr>
                          <w:r>
                            <w:t>volunteer recruitment process</w:t>
                          </w:r>
                        </w:p>
                        <w:p w14:paraId="0AF3859A" w14:textId="5C037FF3" w:rsidR="00757667" w:rsidRPr="00822096" w:rsidRDefault="0098571C" w:rsidP="00822096">
                          <w:pPr>
                            <w:pStyle w:val="MADocSubtitle"/>
                          </w:pPr>
                          <w:r>
                            <w:rPr>
                              <w:rStyle w:val="ColorDates"/>
                              <w:color w:val="646163"/>
                            </w:rPr>
                            <w:t xml:space="preserve">for </w:t>
                          </w:r>
                          <w:r w:rsidR="003454F4">
                            <w:rPr>
                              <w:rStyle w:val="ColorDates"/>
                              <w:color w:val="646163"/>
                            </w:rPr>
                            <w:t xml:space="preserve">youth or </w:t>
                          </w:r>
                          <w:r>
                            <w:rPr>
                              <w:rStyle w:val="ColorDates"/>
                              <w:color w:val="646163"/>
                            </w:rPr>
                            <w:t>children’s ministry</w:t>
                          </w:r>
                        </w:p>
                        <w:p w14:paraId="488221F8" w14:textId="3C40C9B9" w:rsidR="003B67AB" w:rsidRPr="00CC0DB3" w:rsidRDefault="002E7266" w:rsidP="003B67AB">
                          <w:pPr>
                            <w:pStyle w:val="MADocsSubtitle2"/>
                          </w:pPr>
                          <w:r>
                            <w:t>(Version 2)</w:t>
                          </w:r>
                        </w:p>
                        <w:p w14:paraId="0D0AE5C7" w14:textId="50D86D7B" w:rsidR="00000000" w:rsidRDefault="00E2485F" w:rsidP="003B67A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B7E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0.7pt;margin-top:30.75pt;width:361.5pt;height:9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" filled="f" stroked="f">
              <v:textbox>
                <w:txbxContent>
                  <w:p w14:paraId="379E113B" w14:textId="70748D94" w:rsidR="00CC0DB3" w:rsidRDefault="0098571C" w:rsidP="00822096">
                    <w:pPr>
                      <w:pStyle w:val="MADocTitle"/>
                    </w:pPr>
                    <w:r>
                      <w:t>volunteer recruitment process</w:t>
                    </w:r>
                  </w:p>
                  <w:p w14:paraId="0AF3859A" w14:textId="5C037FF3" w:rsidR="00757667" w:rsidRPr="00822096" w:rsidRDefault="0098571C" w:rsidP="00822096">
                    <w:pPr>
                      <w:pStyle w:val="MADocSubtitle"/>
                    </w:pPr>
                    <w:r>
                      <w:rPr>
                        <w:rStyle w:val="ColorDates"/>
                        <w:color w:val="646163"/>
                      </w:rPr>
                      <w:t xml:space="preserve">for </w:t>
                    </w:r>
                    <w:r w:rsidR="003454F4">
                      <w:rPr>
                        <w:rStyle w:val="ColorDates"/>
                        <w:color w:val="646163"/>
                      </w:rPr>
                      <w:t xml:space="preserve">youth or </w:t>
                    </w:r>
                    <w:r>
                      <w:rPr>
                        <w:rStyle w:val="ColorDates"/>
                        <w:color w:val="646163"/>
                      </w:rPr>
                      <w:t>children’s ministry</w:t>
                    </w:r>
                  </w:p>
                  <w:p w14:paraId="488221F8" w14:textId="3C40C9B9" w:rsidR="003B67AB" w:rsidRPr="00CC0DB3" w:rsidRDefault="002E7266" w:rsidP="003B67AB">
                    <w:pPr>
                      <w:pStyle w:val="MADocsSubtitle2"/>
                    </w:pPr>
                    <w:r>
                      <w:t>(Version 2)</w:t>
                    </w:r>
                  </w:p>
                  <w:p w14:paraId="0D0AE5C7" w14:textId="50D86D7B" w:rsidR="00000000" w:rsidRDefault="00E2485F" w:rsidP="003B67AB"/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59776" behindDoc="1" locked="0" layoutInCell="1" allowOverlap="1" wp14:anchorId="047B84DE" wp14:editId="7D8E668E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8275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h Ministry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9691" cy="183394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61A9"/>
    <w:multiLevelType w:val="multilevel"/>
    <w:tmpl w:val="B502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76AC2"/>
    <w:multiLevelType w:val="multilevel"/>
    <w:tmpl w:val="C3C8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6665B"/>
    <w:multiLevelType w:val="multilevel"/>
    <w:tmpl w:val="F26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17ED6"/>
    <w:multiLevelType w:val="multilevel"/>
    <w:tmpl w:val="2F4CC940"/>
    <w:lvl w:ilvl="0">
      <w:start w:val="1"/>
      <w:numFmt w:val="decimal"/>
      <w:pStyle w:val="MADocBody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21940E4"/>
    <w:multiLevelType w:val="multilevel"/>
    <w:tmpl w:val="33B4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9C3C2B"/>
    <w:multiLevelType w:val="multilevel"/>
    <w:tmpl w:val="F9EE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91C6E"/>
    <w:multiLevelType w:val="multilevel"/>
    <w:tmpl w:val="A3B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9302C"/>
    <w:multiLevelType w:val="multilevel"/>
    <w:tmpl w:val="A6F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216CE4"/>
    <w:multiLevelType w:val="hybridMultilevel"/>
    <w:tmpl w:val="79BE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0242C"/>
    <w:multiLevelType w:val="multilevel"/>
    <w:tmpl w:val="D86640CE"/>
    <w:lvl w:ilvl="0">
      <w:start w:val="1"/>
      <w:numFmt w:val="bullet"/>
      <w:lvlText w:val="●"/>
      <w:lvlJc w:val="left"/>
      <w:pPr>
        <w:ind w:left="144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480"/>
      </w:pPr>
      <w:rPr>
        <w:rFonts w:ascii="Arial" w:eastAsia="Arial" w:hAnsi="Arial" w:cs="Arial"/>
      </w:rPr>
    </w:lvl>
  </w:abstractNum>
  <w:abstractNum w:abstractNumId="10" w15:restartNumberingAfterBreak="0">
    <w:nsid w:val="3E824B09"/>
    <w:multiLevelType w:val="hybridMultilevel"/>
    <w:tmpl w:val="D1C2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53D9F"/>
    <w:multiLevelType w:val="multilevel"/>
    <w:tmpl w:val="9FE2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1B3AAB"/>
    <w:multiLevelType w:val="multilevel"/>
    <w:tmpl w:val="D802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195823"/>
    <w:multiLevelType w:val="multilevel"/>
    <w:tmpl w:val="2304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B95FB9"/>
    <w:multiLevelType w:val="multilevel"/>
    <w:tmpl w:val="EAAA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BB0B4D"/>
    <w:multiLevelType w:val="hybridMultilevel"/>
    <w:tmpl w:val="846A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D51A5"/>
    <w:multiLevelType w:val="hybridMultilevel"/>
    <w:tmpl w:val="D126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40FC2"/>
    <w:multiLevelType w:val="multilevel"/>
    <w:tmpl w:val="5C4C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F32E13"/>
    <w:multiLevelType w:val="multilevel"/>
    <w:tmpl w:val="A4EA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F14800"/>
    <w:multiLevelType w:val="multilevel"/>
    <w:tmpl w:val="DF3C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12"/>
  </w:num>
  <w:num w:numId="5">
    <w:abstractNumId w:val="6"/>
  </w:num>
  <w:num w:numId="6">
    <w:abstractNumId w:val="5"/>
  </w:num>
  <w:num w:numId="7">
    <w:abstractNumId w:val="16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18"/>
  </w:num>
  <w:num w:numId="13">
    <w:abstractNumId w:val="4"/>
  </w:num>
  <w:num w:numId="14">
    <w:abstractNumId w:val="2"/>
  </w:num>
  <w:num w:numId="15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17"/>
  </w:num>
  <w:num w:numId="17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0"/>
  </w:num>
  <w:num w:numId="19">
    <w:abstractNumId w:val="11"/>
  </w:num>
  <w:num w:numId="20">
    <w:abstractNumId w:val="13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AA3"/>
    <w:rsid w:val="000225C9"/>
    <w:rsid w:val="00064466"/>
    <w:rsid w:val="00077AA3"/>
    <w:rsid w:val="000976AD"/>
    <w:rsid w:val="000C69A8"/>
    <w:rsid w:val="000D08A6"/>
    <w:rsid w:val="000F275D"/>
    <w:rsid w:val="00164824"/>
    <w:rsid w:val="001A17C6"/>
    <w:rsid w:val="001E33E7"/>
    <w:rsid w:val="00200AD4"/>
    <w:rsid w:val="00221CAE"/>
    <w:rsid w:val="002861AC"/>
    <w:rsid w:val="002C088E"/>
    <w:rsid w:val="002E2C01"/>
    <w:rsid w:val="002E7266"/>
    <w:rsid w:val="00303D24"/>
    <w:rsid w:val="003454F4"/>
    <w:rsid w:val="003735BC"/>
    <w:rsid w:val="00375262"/>
    <w:rsid w:val="003B1B99"/>
    <w:rsid w:val="003B67AB"/>
    <w:rsid w:val="003D2676"/>
    <w:rsid w:val="0044701F"/>
    <w:rsid w:val="0046756E"/>
    <w:rsid w:val="00467CDE"/>
    <w:rsid w:val="004A006C"/>
    <w:rsid w:val="004B0DEE"/>
    <w:rsid w:val="004D6DD3"/>
    <w:rsid w:val="00500361"/>
    <w:rsid w:val="005112FA"/>
    <w:rsid w:val="00513E79"/>
    <w:rsid w:val="005623AF"/>
    <w:rsid w:val="00582B1C"/>
    <w:rsid w:val="005E6B3E"/>
    <w:rsid w:val="005F03DB"/>
    <w:rsid w:val="006169FD"/>
    <w:rsid w:val="0064015D"/>
    <w:rsid w:val="006528F0"/>
    <w:rsid w:val="00652CCD"/>
    <w:rsid w:val="006C22F4"/>
    <w:rsid w:val="007124D2"/>
    <w:rsid w:val="007362F9"/>
    <w:rsid w:val="00740768"/>
    <w:rsid w:val="0075319C"/>
    <w:rsid w:val="00757667"/>
    <w:rsid w:val="00766D54"/>
    <w:rsid w:val="007F0BA4"/>
    <w:rsid w:val="007F67CC"/>
    <w:rsid w:val="008005B4"/>
    <w:rsid w:val="00822096"/>
    <w:rsid w:val="00842C77"/>
    <w:rsid w:val="00912058"/>
    <w:rsid w:val="00926F9C"/>
    <w:rsid w:val="00943A10"/>
    <w:rsid w:val="009624C5"/>
    <w:rsid w:val="00972C2D"/>
    <w:rsid w:val="0098571C"/>
    <w:rsid w:val="009D6FE1"/>
    <w:rsid w:val="009E14AD"/>
    <w:rsid w:val="00A3267A"/>
    <w:rsid w:val="00A47D99"/>
    <w:rsid w:val="00A66ED1"/>
    <w:rsid w:val="00B33248"/>
    <w:rsid w:val="00C06C41"/>
    <w:rsid w:val="00CA5BCF"/>
    <w:rsid w:val="00CC0DB3"/>
    <w:rsid w:val="00D217F5"/>
    <w:rsid w:val="00D338A6"/>
    <w:rsid w:val="00D36A44"/>
    <w:rsid w:val="00D7200C"/>
    <w:rsid w:val="00DC3DAA"/>
    <w:rsid w:val="00DE58E0"/>
    <w:rsid w:val="00DF3D11"/>
    <w:rsid w:val="00DF5996"/>
    <w:rsid w:val="00DF631C"/>
    <w:rsid w:val="00E2485F"/>
    <w:rsid w:val="00E26510"/>
    <w:rsid w:val="00E76CE0"/>
    <w:rsid w:val="00F16A4D"/>
    <w:rsid w:val="00FD3865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AE7524"/>
  <w14:defaultImageDpi w14:val="300"/>
  <w15:docId w15:val="{434A756F-8707-41AD-A9FE-FE3A2C78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05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7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12058"/>
    <w:pPr>
      <w:tabs>
        <w:tab w:val="center" w:pos="4320"/>
        <w:tab w:val="right" w:pos="8640"/>
      </w:tabs>
    </w:pPr>
    <w:rPr>
      <w:color w:val="FFFFFF" w:themeColor="background1"/>
      <w:sz w:val="52"/>
    </w:rPr>
  </w:style>
  <w:style w:type="character" w:customStyle="1" w:styleId="HeaderChar">
    <w:name w:val="Header Char"/>
    <w:basedOn w:val="DefaultParagraphFont"/>
    <w:link w:val="Header"/>
    <w:uiPriority w:val="99"/>
    <w:rsid w:val="00912058"/>
    <w:rPr>
      <w:rFonts w:ascii="Arial" w:hAnsi="Arial"/>
      <w:color w:val="FFFFFF" w:themeColor="background1"/>
      <w:sz w:val="52"/>
    </w:rPr>
  </w:style>
  <w:style w:type="paragraph" w:styleId="Footer">
    <w:name w:val="footer"/>
    <w:basedOn w:val="Normal"/>
    <w:link w:val="FooterChar"/>
    <w:uiPriority w:val="99"/>
    <w:unhideWhenUsed/>
    <w:rsid w:val="00077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AA3"/>
  </w:style>
  <w:style w:type="paragraph" w:styleId="BalloonText">
    <w:name w:val="Balloon Text"/>
    <w:basedOn w:val="Normal"/>
    <w:link w:val="BalloonTextChar"/>
    <w:uiPriority w:val="99"/>
    <w:semiHidden/>
    <w:unhideWhenUsed/>
    <w:rsid w:val="00077A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A3"/>
    <w:rPr>
      <w:rFonts w:ascii="Lucida Grande" w:hAnsi="Lucida Grande" w:cs="Lucida Grande"/>
      <w:sz w:val="18"/>
      <w:szCs w:val="18"/>
    </w:rPr>
  </w:style>
  <w:style w:type="paragraph" w:customStyle="1" w:styleId="SubheadA">
    <w:name w:val="Subhead A"/>
    <w:basedOn w:val="Normal"/>
    <w:uiPriority w:val="99"/>
    <w:rsid w:val="009120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Opensans"/>
      <w:color w:val="FFFFFF" w:themeColor="background1"/>
      <w:spacing w:val="36"/>
      <w:sz w:val="36"/>
      <w:szCs w:val="36"/>
    </w:rPr>
  </w:style>
  <w:style w:type="character" w:customStyle="1" w:styleId="ColorDates">
    <w:name w:val="Color Dates"/>
    <w:uiPriority w:val="99"/>
    <w:rsid w:val="005112FA"/>
    <w:rPr>
      <w:color w:val="656666"/>
    </w:rPr>
  </w:style>
  <w:style w:type="table" w:styleId="TableGrid">
    <w:name w:val="Table Grid"/>
    <w:basedOn w:val="TableNormal"/>
    <w:uiPriority w:val="59"/>
    <w:rsid w:val="0050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5E6B3E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7F7F7F" w:themeColor="text1" w:themeTint="80"/>
      <w:sz w:val="18"/>
      <w:szCs w:val="20"/>
    </w:rPr>
  </w:style>
  <w:style w:type="paragraph" w:customStyle="1" w:styleId="Dates">
    <w:name w:val="Dates"/>
    <w:basedOn w:val="Body"/>
    <w:uiPriority w:val="99"/>
    <w:rsid w:val="00912058"/>
    <w:pPr>
      <w:jc w:val="center"/>
    </w:pPr>
    <w:rPr>
      <w:rFonts w:cs="OpenSans-Bold"/>
      <w:b/>
      <w:bCs/>
      <w:color w:val="404040" w:themeColor="text1" w:themeTint="BF"/>
    </w:rPr>
  </w:style>
  <w:style w:type="paragraph" w:customStyle="1" w:styleId="Months">
    <w:name w:val="Months"/>
    <w:basedOn w:val="Normal"/>
    <w:qFormat/>
    <w:rsid w:val="00C06C41"/>
    <w:pPr>
      <w:ind w:left="-90" w:right="-115"/>
    </w:pPr>
    <w:rPr>
      <w:rFonts w:cs="Arial"/>
      <w:b/>
      <w:color w:val="262626" w:themeColor="text1" w:themeTint="D9"/>
      <w:spacing w:val="20"/>
      <w:sz w:val="28"/>
      <w:szCs w:val="34"/>
    </w:rPr>
  </w:style>
  <w:style w:type="paragraph" w:customStyle="1" w:styleId="Header2">
    <w:name w:val="Header 2"/>
    <w:basedOn w:val="Normal"/>
    <w:qFormat/>
    <w:rsid w:val="00912058"/>
    <w:rPr>
      <w:color w:val="FFFFFF" w:themeColor="background1"/>
      <w:spacing w:val="20"/>
      <w:sz w:val="52"/>
      <w:szCs w:val="52"/>
    </w:rPr>
  </w:style>
  <w:style w:type="paragraph" w:customStyle="1" w:styleId="SubheadB">
    <w:name w:val="Subhead B"/>
    <w:basedOn w:val="Normal"/>
    <w:qFormat/>
    <w:rsid w:val="00A3267A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595959" w:themeColor="text1" w:themeTint="A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6E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66ED1"/>
  </w:style>
  <w:style w:type="paragraph" w:styleId="ListParagraph">
    <w:name w:val="List Paragraph"/>
    <w:basedOn w:val="Normal"/>
    <w:link w:val="ListParagraphChar"/>
    <w:uiPriority w:val="34"/>
    <w:qFormat/>
    <w:rsid w:val="00A66ED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67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67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F6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ADocTitle">
    <w:name w:val="MA Doc Title"/>
    <w:basedOn w:val="Title"/>
    <w:link w:val="MADocTitleChar"/>
    <w:autoRedefine/>
    <w:qFormat/>
    <w:rsid w:val="00822096"/>
    <w:rPr>
      <w:rFonts w:ascii="Arial" w:hAnsi="Arial" w:cs="Arial"/>
      <w:b/>
      <w:caps/>
      <w:color w:val="646163"/>
      <w:sz w:val="48"/>
      <w:szCs w:val="48"/>
    </w:rPr>
  </w:style>
  <w:style w:type="paragraph" w:customStyle="1" w:styleId="MADocSubtitle">
    <w:name w:val="MA Doc Subtitle"/>
    <w:basedOn w:val="Title"/>
    <w:link w:val="MADocSubtitleChar"/>
    <w:autoRedefine/>
    <w:qFormat/>
    <w:rsid w:val="00822096"/>
    <w:rPr>
      <w:rFonts w:ascii="Arial" w:hAnsi="Arial" w:cs="Arial"/>
      <w:caps/>
      <w:color w:val="646163"/>
      <w:sz w:val="36"/>
      <w:szCs w:val="36"/>
      <w14:textOutline w14:w="9525" w14:cap="flat" w14:cmpd="sng" w14:algn="ctr">
        <w14:noFill/>
        <w14:prstDash w14:val="solid"/>
        <w14:round/>
      </w14:textOutline>
    </w:rPr>
  </w:style>
  <w:style w:type="character" w:customStyle="1" w:styleId="MADocTitleChar">
    <w:name w:val="MA Doc Title Char"/>
    <w:basedOn w:val="TitleChar"/>
    <w:link w:val="MADocTitle"/>
    <w:rsid w:val="00822096"/>
    <w:rPr>
      <w:rFonts w:ascii="Arial" w:eastAsiaTheme="majorEastAsia" w:hAnsi="Arial" w:cs="Arial"/>
      <w:b/>
      <w:caps/>
      <w:color w:val="646163"/>
      <w:spacing w:val="-10"/>
      <w:kern w:val="28"/>
      <w:sz w:val="48"/>
      <w:szCs w:val="48"/>
    </w:rPr>
  </w:style>
  <w:style w:type="paragraph" w:customStyle="1" w:styleId="MADocsSubtitle2">
    <w:name w:val="MA Docs Subtitle 2"/>
    <w:basedOn w:val="Normal"/>
    <w:link w:val="MADocsSubtitle2Char"/>
    <w:qFormat/>
    <w:rsid w:val="009624C5"/>
    <w:rPr>
      <w:rFonts w:cs="Arial"/>
      <w:color w:val="7AA6A2"/>
    </w:rPr>
  </w:style>
  <w:style w:type="character" w:customStyle="1" w:styleId="MADocSubtitleChar">
    <w:name w:val="MA Doc Subtitle Char"/>
    <w:basedOn w:val="TitleChar"/>
    <w:link w:val="MADocSubtitle"/>
    <w:rsid w:val="00822096"/>
    <w:rPr>
      <w:rFonts w:ascii="Arial" w:eastAsiaTheme="majorEastAsia" w:hAnsi="Arial" w:cs="Arial"/>
      <w:caps/>
      <w:color w:val="646163"/>
      <w:spacing w:val="-10"/>
      <w:kern w:val="28"/>
      <w:sz w:val="36"/>
      <w:szCs w:val="36"/>
      <w14:textOutline w14:w="9525" w14:cap="flat" w14:cmpd="sng" w14:algn="ctr">
        <w14:noFill/>
        <w14:prstDash w14:val="solid"/>
        <w14:round/>
      </w14:textOutline>
    </w:rPr>
  </w:style>
  <w:style w:type="paragraph" w:customStyle="1" w:styleId="MADocHead2">
    <w:name w:val="MA Doc Head 2"/>
    <w:basedOn w:val="Heading2"/>
    <w:link w:val="MADocHead2Char"/>
    <w:qFormat/>
    <w:rsid w:val="00DE58E0"/>
    <w:rPr>
      <w:rFonts w:ascii="Arial" w:hAnsi="Arial" w:cs="Arial"/>
      <w:caps/>
      <w:color w:val="7AA6A2"/>
      <w:sz w:val="28"/>
      <w:szCs w:val="48"/>
    </w:rPr>
  </w:style>
  <w:style w:type="character" w:customStyle="1" w:styleId="MADocsSubtitle2Char">
    <w:name w:val="MA Docs Subtitle 2 Char"/>
    <w:basedOn w:val="DefaultParagraphFont"/>
    <w:link w:val="MADocsSubtitle2"/>
    <w:rsid w:val="009624C5"/>
    <w:rPr>
      <w:rFonts w:ascii="Arial" w:hAnsi="Arial" w:cs="Arial"/>
      <w:color w:val="7AA6A2"/>
    </w:rPr>
  </w:style>
  <w:style w:type="paragraph" w:customStyle="1" w:styleId="MADocBody">
    <w:name w:val="MA Doc Body"/>
    <w:basedOn w:val="ListParagraph"/>
    <w:link w:val="MADocBodyChar"/>
    <w:autoRedefine/>
    <w:qFormat/>
    <w:rsid w:val="0098571C"/>
    <w:pPr>
      <w:numPr>
        <w:numId w:val="10"/>
      </w:numPr>
    </w:pPr>
  </w:style>
  <w:style w:type="character" w:customStyle="1" w:styleId="MADocHead2Char">
    <w:name w:val="MA Doc Head 2 Char"/>
    <w:basedOn w:val="Heading1Char"/>
    <w:link w:val="MADocHead2"/>
    <w:rsid w:val="00DE58E0"/>
    <w:rPr>
      <w:rFonts w:ascii="Arial" w:eastAsiaTheme="majorEastAsia" w:hAnsi="Arial" w:cs="Arial"/>
      <w:caps/>
      <w:color w:val="7AA6A2"/>
      <w:sz w:val="28"/>
      <w:szCs w:val="48"/>
    </w:rPr>
  </w:style>
  <w:style w:type="paragraph" w:customStyle="1" w:styleId="MADocHead1">
    <w:name w:val="MA Doc Head 1"/>
    <w:basedOn w:val="MADocHead2"/>
    <w:link w:val="MADocHead1Char"/>
    <w:qFormat/>
    <w:rsid w:val="00DE58E0"/>
    <w:rPr>
      <w:color w:val="646163"/>
      <w:sz w:val="4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2096"/>
    <w:rPr>
      <w:rFonts w:ascii="Arial" w:hAnsi="Arial"/>
    </w:rPr>
  </w:style>
  <w:style w:type="character" w:customStyle="1" w:styleId="MADocBodyChar">
    <w:name w:val="MA Doc Body Char"/>
    <w:basedOn w:val="ListParagraphChar"/>
    <w:link w:val="MADocBody"/>
    <w:rsid w:val="0098571C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8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DocHead1Char">
    <w:name w:val="MA Doc Head 1 Char"/>
    <w:basedOn w:val="MADocHead2Char"/>
    <w:link w:val="MADocHead1"/>
    <w:rsid w:val="00DE58E0"/>
    <w:rPr>
      <w:rFonts w:ascii="Arial" w:eastAsiaTheme="majorEastAsia" w:hAnsi="Arial" w:cs="Arial"/>
      <w:caps/>
      <w:color w:val="646163"/>
      <w:sz w:val="48"/>
      <w:szCs w:val="48"/>
    </w:rPr>
  </w:style>
  <w:style w:type="paragraph" w:customStyle="1" w:styleId="Normal1">
    <w:name w:val="Normal1"/>
    <w:rsid w:val="0098571C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9BF9B6-FC24-4439-9B85-B1462926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When to begin</vt:lpstr>
      <vt:lpstr>    Recruitment Steps</vt:lpstr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McCloskey</dc:creator>
  <cp:keywords/>
  <dc:description/>
  <cp:lastModifiedBy>John Pauls</cp:lastModifiedBy>
  <cp:revision>8</cp:revision>
  <dcterms:created xsi:type="dcterms:W3CDTF">2018-11-29T23:41:00Z</dcterms:created>
  <dcterms:modified xsi:type="dcterms:W3CDTF">2018-11-30T00:17:00Z</dcterms:modified>
</cp:coreProperties>
</file>